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46" w:rsidRPr="004D5F3A" w:rsidRDefault="00553846" w:rsidP="00553846">
      <w:pPr>
        <w:jc w:val="right"/>
        <w:rPr>
          <w:rFonts w:ascii="Arial" w:hAnsi="Arial" w:cs="Arial"/>
          <w:sz w:val="24"/>
          <w:szCs w:val="24"/>
        </w:rPr>
      </w:pPr>
      <w:r w:rsidRPr="004D5F3A">
        <w:rPr>
          <w:rFonts w:ascii="Arial" w:hAnsi="Arial" w:cs="Arial"/>
          <w:sz w:val="24"/>
          <w:szCs w:val="24"/>
        </w:rPr>
        <w:t>Warszawa, 21 lutego 2014 roku</w:t>
      </w:r>
    </w:p>
    <w:p w:rsidR="00553846" w:rsidRPr="004D5F3A" w:rsidRDefault="00553846" w:rsidP="00553846">
      <w:pPr>
        <w:spacing w:after="0"/>
        <w:rPr>
          <w:rFonts w:ascii="Arial" w:hAnsi="Arial" w:cs="Arial"/>
          <w:sz w:val="24"/>
          <w:szCs w:val="24"/>
        </w:rPr>
      </w:pPr>
    </w:p>
    <w:p w:rsidR="00553846" w:rsidRPr="004D5F3A" w:rsidRDefault="00553846" w:rsidP="00553846">
      <w:pPr>
        <w:spacing w:after="0"/>
        <w:rPr>
          <w:rFonts w:ascii="Arial" w:hAnsi="Arial" w:cs="Arial"/>
          <w:sz w:val="24"/>
          <w:szCs w:val="24"/>
        </w:rPr>
      </w:pPr>
    </w:p>
    <w:p w:rsidR="00553846" w:rsidRPr="004D5F3A" w:rsidRDefault="00553846" w:rsidP="00553846">
      <w:pPr>
        <w:spacing w:after="0"/>
        <w:rPr>
          <w:rFonts w:ascii="Arial" w:hAnsi="Arial" w:cs="Arial"/>
          <w:sz w:val="24"/>
          <w:szCs w:val="24"/>
        </w:rPr>
      </w:pPr>
    </w:p>
    <w:p w:rsidR="00553846" w:rsidRPr="004D5F3A" w:rsidRDefault="00553846" w:rsidP="00553846">
      <w:pPr>
        <w:spacing w:after="0"/>
        <w:ind w:left="4678"/>
        <w:rPr>
          <w:rFonts w:ascii="Arial" w:hAnsi="Arial" w:cs="Arial"/>
          <w:sz w:val="24"/>
          <w:szCs w:val="24"/>
        </w:rPr>
      </w:pPr>
      <w:r w:rsidRPr="004D5F3A">
        <w:rPr>
          <w:rFonts w:ascii="Arial" w:hAnsi="Arial" w:cs="Arial"/>
          <w:sz w:val="24"/>
          <w:szCs w:val="24"/>
        </w:rPr>
        <w:t>Sąd Rejonowy w Warszawie</w:t>
      </w:r>
    </w:p>
    <w:p w:rsidR="00553846" w:rsidRPr="004D5F3A" w:rsidRDefault="00553846" w:rsidP="00553846">
      <w:pPr>
        <w:spacing w:after="0"/>
        <w:ind w:left="4678"/>
        <w:rPr>
          <w:rFonts w:ascii="Arial" w:hAnsi="Arial" w:cs="Arial"/>
          <w:sz w:val="24"/>
          <w:szCs w:val="24"/>
        </w:rPr>
      </w:pPr>
      <w:r w:rsidRPr="004D5F3A">
        <w:rPr>
          <w:rFonts w:ascii="Arial" w:hAnsi="Arial" w:cs="Arial"/>
          <w:sz w:val="24"/>
          <w:szCs w:val="24"/>
        </w:rPr>
        <w:t>Wydział IV</w:t>
      </w:r>
    </w:p>
    <w:p w:rsidR="00553846" w:rsidRPr="004D5F3A" w:rsidRDefault="00553846" w:rsidP="00553846">
      <w:pPr>
        <w:spacing w:after="0"/>
        <w:ind w:left="4678"/>
        <w:rPr>
          <w:rFonts w:ascii="Arial" w:hAnsi="Arial" w:cs="Arial"/>
          <w:sz w:val="24"/>
          <w:szCs w:val="24"/>
        </w:rPr>
      </w:pPr>
      <w:r w:rsidRPr="004D5F3A">
        <w:rPr>
          <w:rFonts w:ascii="Arial" w:hAnsi="Arial" w:cs="Arial"/>
          <w:sz w:val="24"/>
          <w:szCs w:val="24"/>
        </w:rPr>
        <w:t>Sąd Pracy i Ubezpieczeń Społecznych</w:t>
      </w:r>
    </w:p>
    <w:p w:rsidR="00606DDA" w:rsidRPr="004D5F3A" w:rsidRDefault="00606DDA" w:rsidP="00553846">
      <w:pPr>
        <w:spacing w:after="0"/>
        <w:ind w:left="4678"/>
        <w:rPr>
          <w:rFonts w:ascii="Arial" w:hAnsi="Arial" w:cs="Arial"/>
          <w:sz w:val="24"/>
          <w:szCs w:val="24"/>
        </w:rPr>
      </w:pPr>
    </w:p>
    <w:p w:rsidR="00606DDA" w:rsidRPr="004D5F3A" w:rsidRDefault="00606DDA" w:rsidP="00553846">
      <w:pPr>
        <w:spacing w:after="0"/>
        <w:ind w:left="4678"/>
        <w:rPr>
          <w:rFonts w:ascii="Arial" w:hAnsi="Arial" w:cs="Arial"/>
          <w:sz w:val="24"/>
          <w:szCs w:val="24"/>
        </w:rPr>
      </w:pPr>
    </w:p>
    <w:p w:rsidR="00606DDA" w:rsidRPr="004D5F3A" w:rsidRDefault="00606DDA" w:rsidP="00553846">
      <w:pPr>
        <w:spacing w:after="0"/>
        <w:ind w:left="4678"/>
        <w:rPr>
          <w:rFonts w:ascii="Arial" w:hAnsi="Arial" w:cs="Arial"/>
          <w:sz w:val="24"/>
          <w:szCs w:val="24"/>
        </w:rPr>
      </w:pPr>
    </w:p>
    <w:p w:rsidR="00606DDA" w:rsidRPr="004D5F3A" w:rsidRDefault="00553846" w:rsidP="00606DDA">
      <w:pPr>
        <w:spacing w:after="0"/>
        <w:rPr>
          <w:rFonts w:ascii="Arial" w:hAnsi="Arial" w:cs="Arial"/>
          <w:sz w:val="24"/>
          <w:szCs w:val="24"/>
        </w:rPr>
      </w:pPr>
      <w:r w:rsidRPr="004D5F3A">
        <w:rPr>
          <w:rFonts w:ascii="Arial" w:hAnsi="Arial" w:cs="Arial"/>
          <w:sz w:val="24"/>
          <w:szCs w:val="24"/>
        </w:rPr>
        <w:t>W</w:t>
      </w:r>
      <w:r w:rsidR="00606DDA" w:rsidRPr="004D5F3A">
        <w:rPr>
          <w:rFonts w:ascii="Arial" w:hAnsi="Arial" w:cs="Arial"/>
          <w:sz w:val="24"/>
          <w:szCs w:val="24"/>
        </w:rPr>
        <w:t xml:space="preserve">artość </w:t>
      </w:r>
      <w:r w:rsidRPr="004D5F3A">
        <w:rPr>
          <w:rFonts w:ascii="Arial" w:hAnsi="Arial" w:cs="Arial"/>
          <w:sz w:val="24"/>
          <w:szCs w:val="24"/>
        </w:rPr>
        <w:t>p</w:t>
      </w:r>
      <w:r w:rsidR="00606DDA" w:rsidRPr="004D5F3A">
        <w:rPr>
          <w:rFonts w:ascii="Arial" w:hAnsi="Arial" w:cs="Arial"/>
          <w:sz w:val="24"/>
          <w:szCs w:val="24"/>
        </w:rPr>
        <w:t xml:space="preserve">rzedmiotu </w:t>
      </w:r>
      <w:r w:rsidRPr="004D5F3A">
        <w:rPr>
          <w:rFonts w:ascii="Arial" w:hAnsi="Arial" w:cs="Arial"/>
          <w:sz w:val="24"/>
          <w:szCs w:val="24"/>
        </w:rPr>
        <w:t>s</w:t>
      </w:r>
      <w:r w:rsidR="00606DDA" w:rsidRPr="004D5F3A">
        <w:rPr>
          <w:rFonts w:ascii="Arial" w:hAnsi="Arial" w:cs="Arial"/>
          <w:sz w:val="24"/>
          <w:szCs w:val="24"/>
        </w:rPr>
        <w:t>poru</w:t>
      </w:r>
      <w:r w:rsidRPr="004D5F3A">
        <w:rPr>
          <w:rFonts w:ascii="Arial" w:hAnsi="Arial" w:cs="Arial"/>
          <w:sz w:val="24"/>
          <w:szCs w:val="24"/>
        </w:rPr>
        <w:t>: 48 000 zł</w:t>
      </w:r>
    </w:p>
    <w:p w:rsidR="00606DDA" w:rsidRPr="004D5F3A" w:rsidRDefault="00606DDA" w:rsidP="00606DDA">
      <w:pPr>
        <w:spacing w:after="0"/>
        <w:rPr>
          <w:rFonts w:ascii="Arial" w:hAnsi="Arial" w:cs="Arial"/>
          <w:sz w:val="24"/>
          <w:szCs w:val="24"/>
        </w:rPr>
      </w:pPr>
      <w:proofErr w:type="gramStart"/>
      <w:r w:rsidRPr="004D5F3A">
        <w:rPr>
          <w:rFonts w:ascii="Arial" w:hAnsi="Arial" w:cs="Arial"/>
          <w:sz w:val="24"/>
          <w:szCs w:val="24"/>
        </w:rPr>
        <w:t>słownie</w:t>
      </w:r>
      <w:proofErr w:type="gramEnd"/>
      <w:r w:rsidRPr="004D5F3A">
        <w:rPr>
          <w:rFonts w:ascii="Arial" w:hAnsi="Arial" w:cs="Arial"/>
          <w:sz w:val="24"/>
          <w:szCs w:val="24"/>
        </w:rPr>
        <w:t xml:space="preserve"> zł: czterdzieści osiem tysięcy</w:t>
      </w:r>
    </w:p>
    <w:p w:rsidR="00553846" w:rsidRPr="004D5F3A" w:rsidRDefault="00553846" w:rsidP="006174E7">
      <w:pPr>
        <w:jc w:val="center"/>
        <w:rPr>
          <w:rFonts w:ascii="Arial" w:hAnsi="Arial" w:cs="Arial"/>
          <w:sz w:val="24"/>
          <w:szCs w:val="24"/>
        </w:rPr>
      </w:pPr>
    </w:p>
    <w:p w:rsidR="00606DDA" w:rsidRPr="004D5F3A" w:rsidRDefault="00606DDA" w:rsidP="006174E7">
      <w:pPr>
        <w:jc w:val="center"/>
        <w:rPr>
          <w:rFonts w:ascii="Arial" w:hAnsi="Arial" w:cs="Arial"/>
          <w:sz w:val="24"/>
          <w:szCs w:val="24"/>
        </w:rPr>
      </w:pPr>
    </w:p>
    <w:p w:rsidR="00606DDA" w:rsidRPr="004D5F3A" w:rsidRDefault="00553846" w:rsidP="00606DDA">
      <w:pPr>
        <w:spacing w:after="0"/>
        <w:ind w:left="2835"/>
        <w:rPr>
          <w:rFonts w:ascii="Arial" w:hAnsi="Arial" w:cs="Arial"/>
          <w:sz w:val="24"/>
          <w:szCs w:val="24"/>
        </w:rPr>
      </w:pPr>
      <w:r w:rsidRPr="004D5F3A">
        <w:rPr>
          <w:rFonts w:ascii="Arial" w:hAnsi="Arial" w:cs="Arial"/>
          <w:b/>
          <w:sz w:val="24"/>
          <w:szCs w:val="24"/>
        </w:rPr>
        <w:t>Powód:</w:t>
      </w:r>
      <w:r w:rsidRPr="004D5F3A">
        <w:rPr>
          <w:rFonts w:ascii="Arial" w:hAnsi="Arial" w:cs="Arial"/>
          <w:sz w:val="24"/>
          <w:szCs w:val="24"/>
        </w:rPr>
        <w:t xml:space="preserve"> Jan Kowalski, zam. ul. </w:t>
      </w:r>
      <w:r w:rsidR="00606DDA" w:rsidRPr="004D5F3A">
        <w:rPr>
          <w:rFonts w:ascii="Arial" w:hAnsi="Arial" w:cs="Arial"/>
          <w:sz w:val="24"/>
          <w:szCs w:val="24"/>
        </w:rPr>
        <w:t>Kopernika</w:t>
      </w:r>
      <w:r w:rsidRPr="004D5F3A">
        <w:rPr>
          <w:rFonts w:ascii="Arial" w:hAnsi="Arial" w:cs="Arial"/>
          <w:sz w:val="24"/>
          <w:szCs w:val="24"/>
        </w:rPr>
        <w:t xml:space="preserve"> 1</w:t>
      </w:r>
      <w:r w:rsidR="00606DDA" w:rsidRPr="004D5F3A">
        <w:rPr>
          <w:rFonts w:ascii="Arial" w:hAnsi="Arial" w:cs="Arial"/>
          <w:sz w:val="24"/>
          <w:szCs w:val="24"/>
        </w:rPr>
        <w:t>5,</w:t>
      </w:r>
    </w:p>
    <w:p w:rsidR="00553846" w:rsidRPr="004D5F3A" w:rsidRDefault="00553846" w:rsidP="00606DDA">
      <w:pPr>
        <w:spacing w:after="0"/>
        <w:ind w:left="2835" w:firstLine="705"/>
        <w:rPr>
          <w:rFonts w:ascii="Arial" w:hAnsi="Arial" w:cs="Arial"/>
          <w:sz w:val="24"/>
          <w:szCs w:val="24"/>
        </w:rPr>
      </w:pPr>
      <w:r w:rsidRPr="004D5F3A">
        <w:rPr>
          <w:rFonts w:ascii="Arial" w:hAnsi="Arial" w:cs="Arial"/>
          <w:sz w:val="24"/>
          <w:szCs w:val="24"/>
        </w:rPr>
        <w:t>00-001 Warszawa</w:t>
      </w:r>
      <w:r w:rsidR="00606DDA" w:rsidRPr="004D5F3A">
        <w:rPr>
          <w:rFonts w:ascii="Arial" w:hAnsi="Arial" w:cs="Arial"/>
          <w:sz w:val="24"/>
          <w:szCs w:val="24"/>
        </w:rPr>
        <w:t>, p</w:t>
      </w:r>
      <w:r w:rsidRPr="004D5F3A">
        <w:rPr>
          <w:rFonts w:ascii="Arial" w:hAnsi="Arial" w:cs="Arial"/>
          <w:sz w:val="24"/>
          <w:szCs w:val="24"/>
        </w:rPr>
        <w:t>esel: 11111111111</w:t>
      </w:r>
      <w:r w:rsidR="00606DDA" w:rsidRPr="004D5F3A">
        <w:rPr>
          <w:rFonts w:ascii="Arial" w:hAnsi="Arial" w:cs="Arial"/>
          <w:sz w:val="24"/>
          <w:szCs w:val="24"/>
        </w:rPr>
        <w:t>,</w:t>
      </w:r>
    </w:p>
    <w:p w:rsidR="00606DDA" w:rsidRPr="004D5F3A" w:rsidRDefault="00606DDA" w:rsidP="00606DDA">
      <w:pPr>
        <w:spacing w:after="0"/>
        <w:ind w:left="2835" w:firstLine="708"/>
        <w:rPr>
          <w:rFonts w:ascii="Arial" w:hAnsi="Arial" w:cs="Arial"/>
          <w:sz w:val="24"/>
          <w:szCs w:val="24"/>
        </w:rPr>
      </w:pPr>
      <w:proofErr w:type="gramStart"/>
      <w:r w:rsidRPr="004D5F3A">
        <w:rPr>
          <w:rFonts w:ascii="Arial" w:hAnsi="Arial" w:cs="Arial"/>
          <w:sz w:val="24"/>
          <w:szCs w:val="24"/>
        </w:rPr>
        <w:t>reprezentowany</w:t>
      </w:r>
      <w:proofErr w:type="gramEnd"/>
      <w:r w:rsidRPr="004D5F3A">
        <w:rPr>
          <w:rFonts w:ascii="Arial" w:hAnsi="Arial" w:cs="Arial"/>
          <w:sz w:val="24"/>
          <w:szCs w:val="24"/>
        </w:rPr>
        <w:t xml:space="preserve"> przez pełnomocnika procesowego</w:t>
      </w:r>
    </w:p>
    <w:p w:rsidR="00606DDA" w:rsidRPr="004D5F3A" w:rsidRDefault="00606DDA" w:rsidP="00606DDA">
      <w:pPr>
        <w:spacing w:after="0"/>
        <w:ind w:left="2835" w:firstLine="708"/>
        <w:rPr>
          <w:rFonts w:ascii="Arial" w:hAnsi="Arial" w:cs="Arial"/>
          <w:sz w:val="24"/>
          <w:szCs w:val="24"/>
        </w:rPr>
      </w:pPr>
      <w:r w:rsidRPr="004D5F3A">
        <w:rPr>
          <w:rFonts w:ascii="Arial" w:hAnsi="Arial" w:cs="Arial"/>
          <w:sz w:val="24"/>
          <w:szCs w:val="24"/>
        </w:rPr>
        <w:t>Zbigniewa Dworeckiego,</w:t>
      </w:r>
    </w:p>
    <w:p w:rsidR="00547435" w:rsidRDefault="00606DDA" w:rsidP="00547435">
      <w:pPr>
        <w:spacing w:after="0"/>
        <w:ind w:left="3540" w:firstLine="3"/>
        <w:rPr>
          <w:rFonts w:ascii="Arial" w:hAnsi="Arial" w:cs="Arial"/>
          <w:sz w:val="24"/>
          <w:szCs w:val="24"/>
        </w:rPr>
      </w:pPr>
      <w:proofErr w:type="gramStart"/>
      <w:r w:rsidRPr="004D5F3A">
        <w:rPr>
          <w:rFonts w:ascii="Arial" w:hAnsi="Arial" w:cs="Arial"/>
          <w:sz w:val="24"/>
          <w:szCs w:val="24"/>
        </w:rPr>
        <w:t>adres</w:t>
      </w:r>
      <w:proofErr w:type="gramEnd"/>
      <w:r w:rsidRPr="004D5F3A">
        <w:rPr>
          <w:rFonts w:ascii="Arial" w:hAnsi="Arial" w:cs="Arial"/>
          <w:sz w:val="24"/>
          <w:szCs w:val="24"/>
        </w:rPr>
        <w:t xml:space="preserve"> do doręczeń: ul. Krucza 14, </w:t>
      </w:r>
    </w:p>
    <w:p w:rsidR="00606DDA" w:rsidRPr="004D5F3A" w:rsidRDefault="00606DDA" w:rsidP="00547435">
      <w:pPr>
        <w:spacing w:after="0"/>
        <w:ind w:left="3540" w:firstLine="3"/>
        <w:rPr>
          <w:rFonts w:ascii="Arial" w:hAnsi="Arial" w:cs="Arial"/>
          <w:sz w:val="24"/>
          <w:szCs w:val="24"/>
        </w:rPr>
      </w:pPr>
      <w:r w:rsidRPr="004D5F3A">
        <w:rPr>
          <w:rFonts w:ascii="Arial" w:hAnsi="Arial" w:cs="Arial"/>
          <w:sz w:val="24"/>
          <w:szCs w:val="24"/>
        </w:rPr>
        <w:t>00-002 Warszawa</w:t>
      </w:r>
      <w:r w:rsidR="006D3D9F">
        <w:rPr>
          <w:rFonts w:ascii="Arial" w:hAnsi="Arial" w:cs="Arial"/>
          <w:sz w:val="24"/>
          <w:szCs w:val="24"/>
        </w:rPr>
        <w:t xml:space="preserve"> </w:t>
      </w:r>
    </w:p>
    <w:p w:rsidR="00606DDA" w:rsidRPr="004D5F3A" w:rsidRDefault="00606DDA" w:rsidP="00606DDA">
      <w:pPr>
        <w:spacing w:after="0"/>
        <w:ind w:left="2835" w:firstLine="708"/>
        <w:rPr>
          <w:rFonts w:ascii="Arial" w:hAnsi="Arial" w:cs="Arial"/>
          <w:sz w:val="24"/>
          <w:szCs w:val="24"/>
        </w:rPr>
      </w:pPr>
    </w:p>
    <w:p w:rsidR="00606DDA" w:rsidRPr="004D5F3A" w:rsidRDefault="00606DDA" w:rsidP="00606DDA">
      <w:pPr>
        <w:spacing w:after="0"/>
        <w:ind w:left="2835"/>
        <w:rPr>
          <w:rFonts w:ascii="Arial" w:hAnsi="Arial" w:cs="Arial"/>
          <w:sz w:val="24"/>
          <w:szCs w:val="24"/>
        </w:rPr>
      </w:pPr>
      <w:r w:rsidRPr="004D5F3A">
        <w:rPr>
          <w:rFonts w:ascii="Arial" w:hAnsi="Arial" w:cs="Arial"/>
          <w:b/>
          <w:sz w:val="24"/>
          <w:szCs w:val="24"/>
        </w:rPr>
        <w:t>Pozwany</w:t>
      </w:r>
      <w:r w:rsidRPr="004D5F3A">
        <w:rPr>
          <w:rFonts w:ascii="Arial" w:hAnsi="Arial" w:cs="Arial"/>
          <w:sz w:val="24"/>
          <w:szCs w:val="24"/>
        </w:rPr>
        <w:t>: Ośrodek Szkolno-Wychowawczy w Warszawie</w:t>
      </w:r>
    </w:p>
    <w:p w:rsidR="00606DDA" w:rsidRPr="004D5F3A" w:rsidRDefault="00606DDA" w:rsidP="00606DDA">
      <w:pPr>
        <w:spacing w:after="0"/>
        <w:ind w:left="2835"/>
        <w:rPr>
          <w:rFonts w:ascii="Arial" w:hAnsi="Arial" w:cs="Arial"/>
          <w:sz w:val="24"/>
          <w:szCs w:val="24"/>
        </w:rPr>
      </w:pPr>
      <w:r w:rsidRPr="004D5F3A">
        <w:rPr>
          <w:rFonts w:ascii="Arial" w:hAnsi="Arial" w:cs="Arial"/>
          <w:sz w:val="24"/>
          <w:szCs w:val="24"/>
        </w:rPr>
        <w:tab/>
        <w:t xml:space="preserve">    </w:t>
      </w:r>
      <w:proofErr w:type="gramStart"/>
      <w:r w:rsidR="00CB638B" w:rsidRPr="004D5F3A">
        <w:rPr>
          <w:rFonts w:ascii="Arial" w:hAnsi="Arial" w:cs="Arial"/>
          <w:sz w:val="24"/>
          <w:szCs w:val="24"/>
        </w:rPr>
        <w:t>u</w:t>
      </w:r>
      <w:r w:rsidRPr="004D5F3A">
        <w:rPr>
          <w:rFonts w:ascii="Arial" w:hAnsi="Arial" w:cs="Arial"/>
          <w:sz w:val="24"/>
          <w:szCs w:val="24"/>
        </w:rPr>
        <w:t>l</w:t>
      </w:r>
      <w:proofErr w:type="gramEnd"/>
      <w:r w:rsidRPr="004D5F3A">
        <w:rPr>
          <w:rFonts w:ascii="Arial" w:hAnsi="Arial" w:cs="Arial"/>
          <w:sz w:val="24"/>
          <w:szCs w:val="24"/>
        </w:rPr>
        <w:t>. Kopernika 16, 00-001 Warszawa</w:t>
      </w:r>
    </w:p>
    <w:p w:rsidR="00553846" w:rsidRPr="004D5F3A" w:rsidRDefault="00553846" w:rsidP="006174E7">
      <w:pPr>
        <w:jc w:val="center"/>
        <w:rPr>
          <w:rFonts w:ascii="Arial" w:hAnsi="Arial" w:cs="Arial"/>
          <w:sz w:val="24"/>
          <w:szCs w:val="24"/>
        </w:rPr>
      </w:pPr>
    </w:p>
    <w:p w:rsidR="0083472C" w:rsidRPr="004D5F3A" w:rsidRDefault="006174E7" w:rsidP="00553846">
      <w:pPr>
        <w:spacing w:after="0"/>
        <w:jc w:val="center"/>
        <w:rPr>
          <w:rFonts w:ascii="Arial" w:hAnsi="Arial" w:cs="Arial"/>
          <w:b/>
          <w:sz w:val="24"/>
          <w:szCs w:val="24"/>
        </w:rPr>
      </w:pPr>
      <w:r w:rsidRPr="004D5F3A">
        <w:rPr>
          <w:rFonts w:ascii="Arial" w:hAnsi="Arial" w:cs="Arial"/>
          <w:b/>
          <w:sz w:val="24"/>
          <w:szCs w:val="24"/>
        </w:rPr>
        <w:t>POZEW</w:t>
      </w:r>
    </w:p>
    <w:p w:rsidR="006174E7" w:rsidRPr="004D5F3A" w:rsidRDefault="006174E7" w:rsidP="00553846">
      <w:pPr>
        <w:spacing w:after="0"/>
        <w:jc w:val="center"/>
        <w:rPr>
          <w:rFonts w:ascii="Arial" w:hAnsi="Arial" w:cs="Arial"/>
          <w:b/>
          <w:sz w:val="24"/>
          <w:szCs w:val="24"/>
        </w:rPr>
      </w:pPr>
      <w:r w:rsidRPr="004D5F3A">
        <w:rPr>
          <w:rFonts w:ascii="Arial" w:hAnsi="Arial" w:cs="Arial"/>
          <w:b/>
          <w:sz w:val="24"/>
          <w:szCs w:val="24"/>
        </w:rPr>
        <w:t>O PRZYWRÓCENIE DO PRACY</w:t>
      </w:r>
    </w:p>
    <w:p w:rsidR="006174E7" w:rsidRPr="004D5F3A" w:rsidRDefault="006174E7" w:rsidP="006174E7">
      <w:pPr>
        <w:jc w:val="center"/>
        <w:rPr>
          <w:rFonts w:ascii="Arial" w:hAnsi="Arial" w:cs="Arial"/>
          <w:sz w:val="24"/>
          <w:szCs w:val="24"/>
        </w:rPr>
      </w:pPr>
    </w:p>
    <w:p w:rsidR="006174E7" w:rsidRPr="004D5F3A" w:rsidRDefault="006174E7" w:rsidP="00606DDA">
      <w:pPr>
        <w:jc w:val="both"/>
        <w:rPr>
          <w:rFonts w:ascii="Arial" w:hAnsi="Arial" w:cs="Arial"/>
          <w:sz w:val="24"/>
          <w:szCs w:val="24"/>
        </w:rPr>
      </w:pPr>
      <w:r w:rsidRPr="004D5F3A">
        <w:rPr>
          <w:rFonts w:ascii="Arial" w:hAnsi="Arial" w:cs="Arial"/>
          <w:sz w:val="24"/>
          <w:szCs w:val="24"/>
        </w:rPr>
        <w:tab/>
        <w:t>W imieniu powoda, na podstawie udzielonego mi pełnomocnictwa (dokument pełnomocnictwa wraz z uchwałą Zarządu Oddziału ZNP w Warszawie w załączeniu) wnoszę o przywrócenie powoda do pracy w Ośrodku Szkolno-Wychowawczym w Warszawie, ul. Kopernika 15, na poprz</w:t>
      </w:r>
      <w:r w:rsidR="004178BA">
        <w:rPr>
          <w:rFonts w:ascii="Arial" w:hAnsi="Arial" w:cs="Arial"/>
          <w:sz w:val="24"/>
          <w:szCs w:val="24"/>
        </w:rPr>
        <w:t>ednich warunkach pracy i płacy oraz obciążenie kosztami procesu pozwanego.</w:t>
      </w:r>
    </w:p>
    <w:p w:rsidR="006174E7" w:rsidRPr="004D5F3A" w:rsidRDefault="006174E7" w:rsidP="006174E7">
      <w:pPr>
        <w:jc w:val="center"/>
        <w:rPr>
          <w:rFonts w:ascii="Arial" w:hAnsi="Arial" w:cs="Arial"/>
          <w:b/>
          <w:sz w:val="24"/>
          <w:szCs w:val="24"/>
        </w:rPr>
      </w:pPr>
      <w:r w:rsidRPr="004D5F3A">
        <w:rPr>
          <w:rFonts w:ascii="Arial" w:hAnsi="Arial" w:cs="Arial"/>
          <w:b/>
          <w:sz w:val="24"/>
          <w:szCs w:val="24"/>
        </w:rPr>
        <w:t>UZASADNIENIE</w:t>
      </w:r>
    </w:p>
    <w:p w:rsidR="00287BAF" w:rsidRPr="004D5F3A" w:rsidRDefault="006174E7" w:rsidP="00606DDA">
      <w:pPr>
        <w:jc w:val="both"/>
        <w:rPr>
          <w:rFonts w:ascii="Arial" w:hAnsi="Arial" w:cs="Arial"/>
          <w:sz w:val="24"/>
          <w:szCs w:val="24"/>
        </w:rPr>
      </w:pPr>
      <w:r w:rsidRPr="004D5F3A">
        <w:rPr>
          <w:rFonts w:ascii="Arial" w:hAnsi="Arial" w:cs="Arial"/>
          <w:sz w:val="24"/>
          <w:szCs w:val="24"/>
        </w:rPr>
        <w:tab/>
        <w:t xml:space="preserve">Pismem z dnia 20 </w:t>
      </w:r>
      <w:r w:rsidR="00CB638B" w:rsidRPr="004D5F3A">
        <w:rPr>
          <w:rFonts w:ascii="Arial" w:hAnsi="Arial" w:cs="Arial"/>
          <w:sz w:val="24"/>
          <w:szCs w:val="24"/>
        </w:rPr>
        <w:t>października</w:t>
      </w:r>
      <w:r w:rsidRPr="004D5F3A">
        <w:rPr>
          <w:rFonts w:ascii="Arial" w:hAnsi="Arial" w:cs="Arial"/>
          <w:sz w:val="24"/>
          <w:szCs w:val="24"/>
        </w:rPr>
        <w:t xml:space="preserve"> 201</w:t>
      </w:r>
      <w:r w:rsidR="00CB638B" w:rsidRPr="004D5F3A">
        <w:rPr>
          <w:rFonts w:ascii="Arial" w:hAnsi="Arial" w:cs="Arial"/>
          <w:sz w:val="24"/>
          <w:szCs w:val="24"/>
        </w:rPr>
        <w:t>3</w:t>
      </w:r>
      <w:r w:rsidRPr="004D5F3A">
        <w:rPr>
          <w:rFonts w:ascii="Arial" w:hAnsi="Arial" w:cs="Arial"/>
          <w:sz w:val="24"/>
          <w:szCs w:val="24"/>
        </w:rPr>
        <w:t xml:space="preserve"> roku, doręczonym powodowi 22 </w:t>
      </w:r>
      <w:r w:rsidR="00CB638B" w:rsidRPr="004D5F3A">
        <w:rPr>
          <w:rFonts w:ascii="Arial" w:hAnsi="Arial" w:cs="Arial"/>
          <w:sz w:val="24"/>
          <w:szCs w:val="24"/>
        </w:rPr>
        <w:t>października</w:t>
      </w:r>
      <w:r w:rsidRPr="004D5F3A">
        <w:rPr>
          <w:rFonts w:ascii="Arial" w:hAnsi="Arial" w:cs="Arial"/>
          <w:sz w:val="24"/>
          <w:szCs w:val="24"/>
        </w:rPr>
        <w:t xml:space="preserve"> 201</w:t>
      </w:r>
      <w:r w:rsidR="00CB638B" w:rsidRPr="004D5F3A">
        <w:rPr>
          <w:rFonts w:ascii="Arial" w:hAnsi="Arial" w:cs="Arial"/>
          <w:sz w:val="24"/>
          <w:szCs w:val="24"/>
        </w:rPr>
        <w:t>3</w:t>
      </w:r>
      <w:r w:rsidRPr="004D5F3A">
        <w:rPr>
          <w:rFonts w:ascii="Arial" w:hAnsi="Arial" w:cs="Arial"/>
          <w:sz w:val="24"/>
          <w:szCs w:val="24"/>
        </w:rPr>
        <w:t xml:space="preserve"> roku pozwany rozwiązał stosunek pracy </w:t>
      </w:r>
      <w:r w:rsidR="00287BAF" w:rsidRPr="004D5F3A">
        <w:rPr>
          <w:rFonts w:ascii="Arial" w:hAnsi="Arial" w:cs="Arial"/>
          <w:sz w:val="24"/>
          <w:szCs w:val="24"/>
        </w:rPr>
        <w:t>bez wypowiedzenia na podstawie art. 52 Kodeksu pracy.</w:t>
      </w:r>
    </w:p>
    <w:p w:rsidR="00287BAF" w:rsidRPr="004D5F3A" w:rsidRDefault="00287BAF" w:rsidP="004178BA">
      <w:pPr>
        <w:ind w:left="708" w:hanging="708"/>
        <w:jc w:val="both"/>
        <w:rPr>
          <w:rFonts w:ascii="Arial" w:hAnsi="Arial" w:cs="Arial"/>
          <w:sz w:val="24"/>
          <w:szCs w:val="24"/>
        </w:rPr>
      </w:pPr>
      <w:r w:rsidRPr="004D5F3A">
        <w:rPr>
          <w:rFonts w:ascii="Arial" w:hAnsi="Arial" w:cs="Arial"/>
          <w:sz w:val="24"/>
          <w:szCs w:val="24"/>
        </w:rPr>
        <w:t xml:space="preserve">Dowód: </w:t>
      </w:r>
      <w:r w:rsidR="004178BA">
        <w:rPr>
          <w:rFonts w:ascii="Arial" w:hAnsi="Arial" w:cs="Arial"/>
          <w:sz w:val="24"/>
          <w:szCs w:val="24"/>
        </w:rPr>
        <w:t xml:space="preserve">- </w:t>
      </w:r>
      <w:r w:rsidRPr="004D5F3A">
        <w:rPr>
          <w:rFonts w:ascii="Arial" w:hAnsi="Arial" w:cs="Arial"/>
          <w:sz w:val="24"/>
          <w:szCs w:val="24"/>
        </w:rPr>
        <w:t xml:space="preserve">pismo nr ………………. </w:t>
      </w:r>
      <w:r w:rsidR="000905E5" w:rsidRPr="004D5F3A">
        <w:rPr>
          <w:rFonts w:ascii="Arial" w:hAnsi="Arial" w:cs="Arial"/>
          <w:sz w:val="24"/>
          <w:szCs w:val="24"/>
        </w:rPr>
        <w:t>z</w:t>
      </w:r>
      <w:r w:rsidRPr="004D5F3A">
        <w:rPr>
          <w:rFonts w:ascii="Arial" w:hAnsi="Arial" w:cs="Arial"/>
          <w:sz w:val="24"/>
          <w:szCs w:val="24"/>
        </w:rPr>
        <w:t xml:space="preserve"> dnia 20 </w:t>
      </w:r>
      <w:r w:rsidR="00CB638B" w:rsidRPr="004D5F3A">
        <w:rPr>
          <w:rFonts w:ascii="Arial" w:hAnsi="Arial" w:cs="Arial"/>
          <w:sz w:val="24"/>
          <w:szCs w:val="24"/>
        </w:rPr>
        <w:t>października</w:t>
      </w:r>
      <w:r w:rsidRPr="004D5F3A">
        <w:rPr>
          <w:rFonts w:ascii="Arial" w:hAnsi="Arial" w:cs="Arial"/>
          <w:sz w:val="24"/>
          <w:szCs w:val="24"/>
        </w:rPr>
        <w:t xml:space="preserve"> 201</w:t>
      </w:r>
      <w:r w:rsidR="00CB638B" w:rsidRPr="004D5F3A">
        <w:rPr>
          <w:rFonts w:ascii="Arial" w:hAnsi="Arial" w:cs="Arial"/>
          <w:sz w:val="24"/>
          <w:szCs w:val="24"/>
        </w:rPr>
        <w:t>3</w:t>
      </w:r>
      <w:r w:rsidRPr="004D5F3A">
        <w:rPr>
          <w:rFonts w:ascii="Arial" w:hAnsi="Arial" w:cs="Arial"/>
          <w:sz w:val="24"/>
          <w:szCs w:val="24"/>
        </w:rPr>
        <w:t xml:space="preserve"> r. rozwiązujące stosunek pracy.</w:t>
      </w:r>
    </w:p>
    <w:p w:rsidR="006174E7" w:rsidRPr="004D5F3A" w:rsidRDefault="00287BAF" w:rsidP="00606DDA">
      <w:pPr>
        <w:ind w:firstLine="708"/>
        <w:jc w:val="both"/>
        <w:rPr>
          <w:rFonts w:ascii="Arial" w:hAnsi="Arial" w:cs="Arial"/>
          <w:sz w:val="24"/>
          <w:szCs w:val="24"/>
        </w:rPr>
      </w:pPr>
      <w:r w:rsidRPr="004D5F3A">
        <w:rPr>
          <w:rFonts w:ascii="Arial" w:hAnsi="Arial" w:cs="Arial"/>
          <w:sz w:val="24"/>
          <w:szCs w:val="24"/>
        </w:rPr>
        <w:lastRenderedPageBreak/>
        <w:t>Powód zatrudniony</w:t>
      </w:r>
      <w:r w:rsidR="00336429" w:rsidRPr="004D5F3A">
        <w:rPr>
          <w:rFonts w:ascii="Arial" w:hAnsi="Arial" w:cs="Arial"/>
          <w:sz w:val="24"/>
          <w:szCs w:val="24"/>
        </w:rPr>
        <w:t xml:space="preserve"> </w:t>
      </w:r>
      <w:proofErr w:type="gramStart"/>
      <w:r w:rsidR="00336429" w:rsidRPr="004D5F3A">
        <w:rPr>
          <w:rFonts w:ascii="Arial" w:hAnsi="Arial" w:cs="Arial"/>
          <w:sz w:val="24"/>
          <w:szCs w:val="24"/>
        </w:rPr>
        <w:t>był jako</w:t>
      </w:r>
      <w:proofErr w:type="gramEnd"/>
      <w:r w:rsidR="00336429" w:rsidRPr="004D5F3A">
        <w:rPr>
          <w:rFonts w:ascii="Arial" w:hAnsi="Arial" w:cs="Arial"/>
          <w:sz w:val="24"/>
          <w:szCs w:val="24"/>
        </w:rPr>
        <w:t xml:space="preserve"> nauczyciel kontraktowy</w:t>
      </w:r>
      <w:r w:rsidRPr="004D5F3A">
        <w:rPr>
          <w:rFonts w:ascii="Arial" w:hAnsi="Arial" w:cs="Arial"/>
          <w:sz w:val="24"/>
          <w:szCs w:val="24"/>
        </w:rPr>
        <w:t xml:space="preserve"> </w:t>
      </w:r>
      <w:r w:rsidR="00336429" w:rsidRPr="004D5F3A">
        <w:rPr>
          <w:rFonts w:ascii="Arial" w:hAnsi="Arial" w:cs="Arial"/>
          <w:sz w:val="24"/>
          <w:szCs w:val="24"/>
        </w:rPr>
        <w:t xml:space="preserve">w Ośrodku Szkolno- Wychowawczym w Warszawie, </w:t>
      </w:r>
      <w:r w:rsidRPr="004D5F3A">
        <w:rPr>
          <w:rFonts w:ascii="Arial" w:hAnsi="Arial" w:cs="Arial"/>
          <w:sz w:val="24"/>
          <w:szCs w:val="24"/>
        </w:rPr>
        <w:t>na czas nieokreślony od</w:t>
      </w:r>
      <w:r w:rsidR="006174E7" w:rsidRPr="004D5F3A">
        <w:rPr>
          <w:rFonts w:ascii="Arial" w:hAnsi="Arial" w:cs="Arial"/>
          <w:sz w:val="24"/>
          <w:szCs w:val="24"/>
        </w:rPr>
        <w:t xml:space="preserve"> </w:t>
      </w:r>
      <w:r w:rsidRPr="004D5F3A">
        <w:rPr>
          <w:rFonts w:ascii="Arial" w:hAnsi="Arial" w:cs="Arial"/>
          <w:sz w:val="24"/>
          <w:szCs w:val="24"/>
        </w:rPr>
        <w:t xml:space="preserve">1 września 2012 roku, na podstawie art. 10 ust. 4 ustawy z dnia 26 stycznia 1982 roku Karta Nauczyciela (t.j. </w:t>
      </w:r>
      <w:r w:rsidR="00336429" w:rsidRPr="004D5F3A">
        <w:rPr>
          <w:rFonts w:ascii="Arial" w:hAnsi="Arial" w:cs="Arial"/>
          <w:sz w:val="24"/>
          <w:szCs w:val="24"/>
        </w:rPr>
        <w:t xml:space="preserve">Dz.U. </w:t>
      </w:r>
      <w:proofErr w:type="gramStart"/>
      <w:r w:rsidR="00336429" w:rsidRPr="004D5F3A">
        <w:rPr>
          <w:rFonts w:ascii="Arial" w:hAnsi="Arial" w:cs="Arial"/>
          <w:sz w:val="24"/>
          <w:szCs w:val="24"/>
        </w:rPr>
        <w:t>z</w:t>
      </w:r>
      <w:proofErr w:type="gramEnd"/>
      <w:r w:rsidR="00336429" w:rsidRPr="004D5F3A">
        <w:rPr>
          <w:rFonts w:ascii="Arial" w:hAnsi="Arial" w:cs="Arial"/>
          <w:sz w:val="24"/>
          <w:szCs w:val="24"/>
        </w:rPr>
        <w:t xml:space="preserve"> roku 20</w:t>
      </w:r>
      <w:r w:rsidRPr="004D5F3A">
        <w:rPr>
          <w:rFonts w:ascii="Arial" w:hAnsi="Arial" w:cs="Arial"/>
          <w:sz w:val="24"/>
          <w:szCs w:val="24"/>
        </w:rPr>
        <w:t>14</w:t>
      </w:r>
      <w:r w:rsidR="00336429" w:rsidRPr="004D5F3A">
        <w:rPr>
          <w:rFonts w:ascii="Arial" w:hAnsi="Arial" w:cs="Arial"/>
          <w:sz w:val="24"/>
          <w:szCs w:val="24"/>
        </w:rPr>
        <w:t xml:space="preserve"> poz. 1</w:t>
      </w:r>
      <w:r w:rsidRPr="004D5F3A">
        <w:rPr>
          <w:rFonts w:ascii="Arial" w:hAnsi="Arial" w:cs="Arial"/>
          <w:sz w:val="24"/>
          <w:szCs w:val="24"/>
        </w:rPr>
        <w:t>91).</w:t>
      </w:r>
    </w:p>
    <w:p w:rsidR="00287BAF" w:rsidRPr="004D5F3A" w:rsidRDefault="00287BAF" w:rsidP="00606DDA">
      <w:pPr>
        <w:spacing w:after="0" w:line="240" w:lineRule="auto"/>
        <w:jc w:val="both"/>
        <w:rPr>
          <w:rFonts w:ascii="Arial" w:hAnsi="Arial" w:cs="Arial"/>
          <w:sz w:val="24"/>
          <w:szCs w:val="24"/>
        </w:rPr>
      </w:pPr>
      <w:r w:rsidRPr="004D5F3A">
        <w:rPr>
          <w:rFonts w:ascii="Arial" w:hAnsi="Arial" w:cs="Arial"/>
          <w:sz w:val="24"/>
          <w:szCs w:val="24"/>
        </w:rPr>
        <w:t xml:space="preserve">Dowód: </w:t>
      </w:r>
      <w:r w:rsidR="00336429" w:rsidRPr="004D5F3A">
        <w:rPr>
          <w:rFonts w:ascii="Arial" w:hAnsi="Arial" w:cs="Arial"/>
          <w:sz w:val="24"/>
          <w:szCs w:val="24"/>
        </w:rPr>
        <w:t>- umowa o pracę z dnia 1 września 2012 roku,</w:t>
      </w:r>
    </w:p>
    <w:p w:rsidR="00336429" w:rsidRPr="004D5F3A" w:rsidRDefault="00336429" w:rsidP="00606DDA">
      <w:pPr>
        <w:spacing w:after="0" w:line="240" w:lineRule="auto"/>
        <w:jc w:val="both"/>
        <w:rPr>
          <w:rFonts w:ascii="Arial" w:hAnsi="Arial" w:cs="Arial"/>
          <w:sz w:val="24"/>
          <w:szCs w:val="24"/>
        </w:rPr>
      </w:pPr>
      <w:r w:rsidRPr="004D5F3A">
        <w:rPr>
          <w:rFonts w:ascii="Arial" w:hAnsi="Arial" w:cs="Arial"/>
          <w:sz w:val="24"/>
          <w:szCs w:val="24"/>
        </w:rPr>
        <w:tab/>
      </w:r>
      <w:r w:rsidR="004178BA">
        <w:rPr>
          <w:rFonts w:ascii="Arial" w:hAnsi="Arial" w:cs="Arial"/>
          <w:sz w:val="24"/>
          <w:szCs w:val="24"/>
        </w:rPr>
        <w:t xml:space="preserve">   </w:t>
      </w:r>
      <w:r w:rsidRPr="004D5F3A">
        <w:rPr>
          <w:rFonts w:ascii="Arial" w:hAnsi="Arial" w:cs="Arial"/>
          <w:sz w:val="24"/>
          <w:szCs w:val="24"/>
        </w:rPr>
        <w:t>- akt nadania stopnia awansu zawodowego nauczyciela kontraktowego.</w:t>
      </w:r>
    </w:p>
    <w:p w:rsidR="004178BA" w:rsidRDefault="004178BA" w:rsidP="000905E5">
      <w:pPr>
        <w:spacing w:line="240" w:lineRule="auto"/>
        <w:jc w:val="both"/>
        <w:rPr>
          <w:rFonts w:ascii="Arial" w:hAnsi="Arial" w:cs="Arial"/>
          <w:sz w:val="24"/>
          <w:szCs w:val="24"/>
        </w:rPr>
      </w:pPr>
    </w:p>
    <w:p w:rsidR="00336429" w:rsidRPr="004D5F3A" w:rsidRDefault="00336429" w:rsidP="000905E5">
      <w:pPr>
        <w:spacing w:line="240" w:lineRule="auto"/>
        <w:jc w:val="both"/>
        <w:rPr>
          <w:rFonts w:ascii="Arial" w:hAnsi="Arial" w:cs="Arial"/>
          <w:sz w:val="24"/>
          <w:szCs w:val="24"/>
        </w:rPr>
      </w:pPr>
      <w:r w:rsidRPr="004D5F3A">
        <w:rPr>
          <w:rFonts w:ascii="Arial" w:hAnsi="Arial" w:cs="Arial"/>
          <w:sz w:val="24"/>
          <w:szCs w:val="24"/>
        </w:rPr>
        <w:tab/>
        <w:t>Jako przyczynę rozwiązania stosunku pracy w trybie art. 52 Kp pozwany podał</w:t>
      </w:r>
      <w:r w:rsidRPr="004D5F3A">
        <w:rPr>
          <w:rFonts w:ascii="Arial" w:hAnsi="Arial" w:cs="Arial"/>
          <w:i/>
          <w:sz w:val="24"/>
          <w:szCs w:val="24"/>
        </w:rPr>
        <w:t xml:space="preserve"> niedopełnienie obowiązków </w:t>
      </w:r>
      <w:proofErr w:type="gramStart"/>
      <w:r w:rsidRPr="004D5F3A">
        <w:rPr>
          <w:rFonts w:ascii="Arial" w:hAnsi="Arial" w:cs="Arial"/>
          <w:i/>
          <w:sz w:val="24"/>
          <w:szCs w:val="24"/>
        </w:rPr>
        <w:t>pracowniczych przez co</w:t>
      </w:r>
      <w:proofErr w:type="gramEnd"/>
      <w:r w:rsidRPr="004D5F3A">
        <w:rPr>
          <w:rFonts w:ascii="Arial" w:hAnsi="Arial" w:cs="Arial"/>
          <w:i/>
          <w:sz w:val="24"/>
          <w:szCs w:val="24"/>
        </w:rPr>
        <w:t xml:space="preserve"> naraził dziecko</w:t>
      </w:r>
      <w:r w:rsidR="00606DDA" w:rsidRPr="004D5F3A">
        <w:rPr>
          <w:rFonts w:ascii="Arial" w:hAnsi="Arial" w:cs="Arial"/>
          <w:i/>
          <w:sz w:val="24"/>
          <w:szCs w:val="24"/>
        </w:rPr>
        <w:t xml:space="preserve"> -</w:t>
      </w:r>
      <w:r w:rsidRPr="004D5F3A">
        <w:rPr>
          <w:rFonts w:ascii="Arial" w:hAnsi="Arial" w:cs="Arial"/>
          <w:i/>
          <w:sz w:val="24"/>
          <w:szCs w:val="24"/>
        </w:rPr>
        <w:t xml:space="preserve"> Michała Nowaka</w:t>
      </w:r>
      <w:r w:rsidR="00606DDA" w:rsidRPr="004D5F3A">
        <w:rPr>
          <w:rFonts w:ascii="Arial" w:hAnsi="Arial" w:cs="Arial"/>
          <w:i/>
          <w:sz w:val="24"/>
          <w:szCs w:val="24"/>
        </w:rPr>
        <w:t xml:space="preserve"> -</w:t>
      </w:r>
      <w:r w:rsidRPr="004D5F3A">
        <w:rPr>
          <w:rFonts w:ascii="Arial" w:hAnsi="Arial" w:cs="Arial"/>
          <w:i/>
          <w:sz w:val="24"/>
          <w:szCs w:val="24"/>
        </w:rPr>
        <w:t xml:space="preserve"> na utratę zdrowia i życia</w:t>
      </w:r>
      <w:r w:rsidRPr="004D5F3A">
        <w:rPr>
          <w:rFonts w:ascii="Arial" w:hAnsi="Arial" w:cs="Arial"/>
          <w:sz w:val="24"/>
          <w:szCs w:val="24"/>
        </w:rPr>
        <w:t>.</w:t>
      </w:r>
      <w:r w:rsidR="0090057B" w:rsidRPr="004D5F3A">
        <w:rPr>
          <w:rFonts w:ascii="Arial" w:hAnsi="Arial" w:cs="Arial"/>
          <w:sz w:val="24"/>
          <w:szCs w:val="24"/>
        </w:rPr>
        <w:t xml:space="preserve"> </w:t>
      </w:r>
    </w:p>
    <w:p w:rsidR="0090057B" w:rsidRPr="004D5F3A" w:rsidRDefault="0090057B" w:rsidP="000905E5">
      <w:pPr>
        <w:spacing w:after="0"/>
        <w:jc w:val="both"/>
        <w:rPr>
          <w:rFonts w:ascii="Arial" w:hAnsi="Arial" w:cs="Arial"/>
          <w:sz w:val="24"/>
          <w:szCs w:val="24"/>
        </w:rPr>
      </w:pPr>
      <w:r w:rsidRPr="004D5F3A">
        <w:rPr>
          <w:rFonts w:ascii="Arial" w:hAnsi="Arial" w:cs="Arial"/>
          <w:sz w:val="24"/>
          <w:szCs w:val="24"/>
        </w:rPr>
        <w:tab/>
        <w:t>Zdaniem powoda Karta Nauczyciela w sposób wyczerpujący w rozdziale 4</w:t>
      </w:r>
      <w:r w:rsidRPr="004D5F3A">
        <w:rPr>
          <w:rFonts w:ascii="Arial" w:hAnsi="Arial" w:cs="Arial"/>
          <w:i/>
          <w:sz w:val="24"/>
          <w:szCs w:val="24"/>
        </w:rPr>
        <w:t xml:space="preserve"> Nawiązanie, zmiana i rozwiązanie stosunku pracy</w:t>
      </w:r>
      <w:r w:rsidRPr="004D5F3A">
        <w:rPr>
          <w:rFonts w:ascii="Arial" w:hAnsi="Arial" w:cs="Arial"/>
          <w:sz w:val="24"/>
          <w:szCs w:val="24"/>
        </w:rPr>
        <w:t xml:space="preserve"> reguluje kwestie rozwiązania stosunku pracy z nauczycielem kontraktowym. Art. 27 </w:t>
      </w:r>
      <w:r w:rsidR="009F0E89" w:rsidRPr="004D5F3A">
        <w:rPr>
          <w:rFonts w:ascii="Arial" w:hAnsi="Arial" w:cs="Arial"/>
          <w:sz w:val="24"/>
          <w:szCs w:val="24"/>
        </w:rPr>
        <w:t xml:space="preserve">ust. 2 Karty wymienia sytuacje, kiedy możliwe jest rozwiązanie stosunku pracy z nauczycielem kontraktowym bez wypowiedzenia. Kiedy nie znajdują zastosowania przesłanki wynikające z art. 27 KN, w przypadkach ciężkiego naruszenia przez pracownika podstawowych obowiązków pracowniczych (art. 52 par. 1 pkt 1 Kp – przywołany przez stronę pozwaną w piśmie rozwiązującym stosunek pracy) w stosunku do nauczyciela zastosowanie winien mieć art. 75 ustawy Karta Nauczyciela, w związku z art. 6, w którym jest mowa o obowiązkach nauczyciela związanych z realizacją zadań związanych z zapewnieniem bezpieczeństwa uczniom w czasie zajęć organizowanych przez </w:t>
      </w:r>
      <w:proofErr w:type="gramStart"/>
      <w:r w:rsidR="009F0E89" w:rsidRPr="004D5F3A">
        <w:rPr>
          <w:rFonts w:ascii="Arial" w:hAnsi="Arial" w:cs="Arial"/>
          <w:sz w:val="24"/>
          <w:szCs w:val="24"/>
        </w:rPr>
        <w:t>szkołę.</w:t>
      </w:r>
      <w:proofErr w:type="gramEnd"/>
    </w:p>
    <w:p w:rsidR="00336429" w:rsidRPr="004D5F3A" w:rsidRDefault="00571001" w:rsidP="000905E5">
      <w:pPr>
        <w:spacing w:after="0"/>
        <w:jc w:val="both"/>
        <w:rPr>
          <w:rFonts w:ascii="Arial" w:hAnsi="Arial" w:cs="Arial"/>
          <w:sz w:val="24"/>
          <w:szCs w:val="24"/>
        </w:rPr>
      </w:pPr>
      <w:r w:rsidRPr="004D5F3A">
        <w:rPr>
          <w:rFonts w:ascii="Arial" w:hAnsi="Arial" w:cs="Arial"/>
          <w:sz w:val="24"/>
          <w:szCs w:val="24"/>
        </w:rPr>
        <w:t>Z powyższego jasno wynika, że powód powinien podlegać odpowiedzialności dyscyplinarnej wynikającej z rozdziału 10 Karty Nauczyciela, a nie uregulowaniom Kodeksu pracy.</w:t>
      </w:r>
    </w:p>
    <w:p w:rsidR="00D647C7" w:rsidRPr="004D5F3A" w:rsidRDefault="00D647C7" w:rsidP="000905E5">
      <w:pPr>
        <w:spacing w:after="0"/>
        <w:jc w:val="both"/>
        <w:rPr>
          <w:rFonts w:ascii="Arial" w:hAnsi="Arial" w:cs="Arial"/>
          <w:sz w:val="24"/>
          <w:szCs w:val="24"/>
        </w:rPr>
      </w:pPr>
    </w:p>
    <w:p w:rsidR="00D647C7" w:rsidRPr="004D5F3A" w:rsidRDefault="00D647C7" w:rsidP="000905E5">
      <w:pPr>
        <w:spacing w:after="100" w:afterAutospacing="1"/>
        <w:jc w:val="both"/>
        <w:rPr>
          <w:rFonts w:ascii="Arial" w:hAnsi="Arial" w:cs="Arial"/>
          <w:sz w:val="24"/>
          <w:szCs w:val="24"/>
        </w:rPr>
      </w:pPr>
      <w:r w:rsidRPr="004D5F3A">
        <w:rPr>
          <w:rFonts w:ascii="Arial" w:hAnsi="Arial" w:cs="Arial"/>
          <w:sz w:val="24"/>
          <w:szCs w:val="24"/>
        </w:rPr>
        <w:tab/>
        <w:t>Z ostrożności procesowej,</w:t>
      </w:r>
      <w:r w:rsidR="004D5F3A" w:rsidRPr="004D5F3A">
        <w:rPr>
          <w:rFonts w:ascii="Arial" w:hAnsi="Arial" w:cs="Arial"/>
          <w:sz w:val="24"/>
          <w:szCs w:val="24"/>
        </w:rPr>
        <w:t xml:space="preserve"> na </w:t>
      </w:r>
      <w:r w:rsidR="000905E5" w:rsidRPr="004D5F3A">
        <w:rPr>
          <w:rFonts w:ascii="Arial" w:hAnsi="Arial" w:cs="Arial"/>
          <w:sz w:val="24"/>
          <w:szCs w:val="24"/>
        </w:rPr>
        <w:t>wypadek</w:t>
      </w:r>
      <w:r w:rsidRPr="004D5F3A">
        <w:rPr>
          <w:rFonts w:ascii="Arial" w:hAnsi="Arial" w:cs="Arial"/>
          <w:sz w:val="24"/>
          <w:szCs w:val="24"/>
        </w:rPr>
        <w:t xml:space="preserve"> gdyby Sąd nie podzielił powyższego stanowiska, powód wskazuje, że jego udział w zdarzeniu, które było podstawą rozwiązania stosunku pracy nie </w:t>
      </w:r>
      <w:r w:rsidR="004478CD" w:rsidRPr="004D5F3A">
        <w:rPr>
          <w:rFonts w:ascii="Arial" w:hAnsi="Arial" w:cs="Arial"/>
          <w:sz w:val="24"/>
          <w:szCs w:val="24"/>
        </w:rPr>
        <w:t>wyczerpuje znamion zapisanych w art.</w:t>
      </w:r>
      <w:r w:rsidR="00777B32" w:rsidRPr="004D5F3A">
        <w:rPr>
          <w:rFonts w:ascii="Arial" w:hAnsi="Arial" w:cs="Arial"/>
          <w:sz w:val="24"/>
          <w:szCs w:val="24"/>
        </w:rPr>
        <w:t xml:space="preserve"> 52 par. 1</w:t>
      </w:r>
      <w:r w:rsidR="004478CD" w:rsidRPr="004D5F3A">
        <w:rPr>
          <w:rFonts w:ascii="Arial" w:hAnsi="Arial" w:cs="Arial"/>
          <w:sz w:val="24"/>
          <w:szCs w:val="24"/>
        </w:rPr>
        <w:t xml:space="preserve"> pkt 1 Kodeksu pracy.</w:t>
      </w:r>
      <w:r w:rsidR="00CB638B" w:rsidRPr="004D5F3A">
        <w:rPr>
          <w:rFonts w:ascii="Arial" w:hAnsi="Arial" w:cs="Arial"/>
          <w:sz w:val="24"/>
          <w:szCs w:val="24"/>
        </w:rPr>
        <w:t xml:space="preserve"> </w:t>
      </w:r>
    </w:p>
    <w:p w:rsidR="00D647C7" w:rsidRPr="004D5F3A" w:rsidRDefault="000905E5" w:rsidP="00777B32">
      <w:pPr>
        <w:spacing w:after="100" w:afterAutospacing="1"/>
        <w:jc w:val="both"/>
        <w:rPr>
          <w:rFonts w:ascii="Arial" w:hAnsi="Arial" w:cs="Arial"/>
          <w:sz w:val="24"/>
          <w:szCs w:val="24"/>
        </w:rPr>
      </w:pPr>
      <w:r w:rsidRPr="004D5F3A">
        <w:rPr>
          <w:rFonts w:ascii="Arial" w:hAnsi="Arial" w:cs="Arial"/>
          <w:sz w:val="24"/>
          <w:szCs w:val="24"/>
        </w:rPr>
        <w:tab/>
      </w:r>
      <w:r w:rsidR="00CB638B" w:rsidRPr="004D5F3A">
        <w:rPr>
          <w:rFonts w:ascii="Arial" w:hAnsi="Arial" w:cs="Arial"/>
          <w:sz w:val="24"/>
          <w:szCs w:val="24"/>
        </w:rPr>
        <w:t xml:space="preserve">Dnia </w:t>
      </w:r>
      <w:r w:rsidR="00EB01CE" w:rsidRPr="004D5F3A">
        <w:rPr>
          <w:rFonts w:ascii="Arial" w:hAnsi="Arial" w:cs="Arial"/>
          <w:sz w:val="24"/>
          <w:szCs w:val="24"/>
        </w:rPr>
        <w:t>1</w:t>
      </w:r>
      <w:r w:rsidR="00CB638B" w:rsidRPr="004D5F3A">
        <w:rPr>
          <w:rFonts w:ascii="Arial" w:hAnsi="Arial" w:cs="Arial"/>
          <w:sz w:val="24"/>
          <w:szCs w:val="24"/>
        </w:rPr>
        <w:t>2 października 2013 roku powód rozpoczął pracę o godzinie 7:30. O godzinie</w:t>
      </w:r>
      <w:proofErr w:type="gramStart"/>
      <w:r w:rsidR="00CB638B" w:rsidRPr="004D5F3A">
        <w:rPr>
          <w:rFonts w:ascii="Arial" w:hAnsi="Arial" w:cs="Arial"/>
          <w:sz w:val="24"/>
          <w:szCs w:val="24"/>
        </w:rPr>
        <w:t xml:space="preserve"> 12:30 pełnił</w:t>
      </w:r>
      <w:proofErr w:type="gramEnd"/>
      <w:r w:rsidR="00CB638B" w:rsidRPr="004D5F3A">
        <w:rPr>
          <w:rFonts w:ascii="Arial" w:hAnsi="Arial" w:cs="Arial"/>
          <w:sz w:val="24"/>
          <w:szCs w:val="24"/>
        </w:rPr>
        <w:t xml:space="preserve"> dyżur na korytarzu I piętra. W trakcie jego dyżuru z sali nr 12 wyszedł do toalety uczeń Michał Nowak. Powód widział go wchodzącego do toalety, nie widział wychodzącego. Należy wskazać, że korytarz, na którym dyżurował</w:t>
      </w:r>
      <w:r w:rsidR="00777B32" w:rsidRPr="004D5F3A">
        <w:rPr>
          <w:rFonts w:ascii="Arial" w:hAnsi="Arial" w:cs="Arial"/>
          <w:sz w:val="24"/>
          <w:szCs w:val="24"/>
        </w:rPr>
        <w:t xml:space="preserve"> m</w:t>
      </w:r>
      <w:r w:rsidR="00CB638B" w:rsidRPr="004D5F3A">
        <w:rPr>
          <w:rFonts w:ascii="Arial" w:hAnsi="Arial" w:cs="Arial"/>
          <w:sz w:val="24"/>
          <w:szCs w:val="24"/>
        </w:rPr>
        <w:t>a kształt litery C, a klasy</w:t>
      </w:r>
      <w:r w:rsidR="00CF303A" w:rsidRPr="004D5F3A">
        <w:rPr>
          <w:rFonts w:ascii="Arial" w:hAnsi="Arial" w:cs="Arial"/>
          <w:sz w:val="24"/>
          <w:szCs w:val="24"/>
        </w:rPr>
        <w:t>, w których były prowadzone zajęcia</w:t>
      </w:r>
      <w:r w:rsidR="00777B32" w:rsidRPr="004D5F3A">
        <w:rPr>
          <w:rFonts w:ascii="Arial" w:hAnsi="Arial" w:cs="Arial"/>
          <w:sz w:val="24"/>
          <w:szCs w:val="24"/>
        </w:rPr>
        <w:t xml:space="preserve"> są</w:t>
      </w:r>
      <w:r w:rsidR="00CB638B" w:rsidRPr="004D5F3A">
        <w:rPr>
          <w:rFonts w:ascii="Arial" w:hAnsi="Arial" w:cs="Arial"/>
          <w:sz w:val="24"/>
          <w:szCs w:val="24"/>
        </w:rPr>
        <w:t xml:space="preserve"> umieszczone w </w:t>
      </w:r>
      <w:r w:rsidR="00CF303A" w:rsidRPr="004D5F3A">
        <w:rPr>
          <w:rFonts w:ascii="Arial" w:hAnsi="Arial" w:cs="Arial"/>
          <w:sz w:val="24"/>
          <w:szCs w:val="24"/>
        </w:rPr>
        <w:t xml:space="preserve">jednym ze </w:t>
      </w:r>
      <w:r w:rsidR="00CB638B" w:rsidRPr="004D5F3A">
        <w:rPr>
          <w:rFonts w:ascii="Arial" w:hAnsi="Arial" w:cs="Arial"/>
          <w:sz w:val="24"/>
          <w:szCs w:val="24"/>
        </w:rPr>
        <w:t>skrzyd</w:t>
      </w:r>
      <w:r w:rsidR="00CF303A" w:rsidRPr="004D5F3A">
        <w:rPr>
          <w:rFonts w:ascii="Arial" w:hAnsi="Arial" w:cs="Arial"/>
          <w:sz w:val="24"/>
          <w:szCs w:val="24"/>
        </w:rPr>
        <w:t>e</w:t>
      </w:r>
      <w:r w:rsidR="00CB638B" w:rsidRPr="004D5F3A">
        <w:rPr>
          <w:rFonts w:ascii="Arial" w:hAnsi="Arial" w:cs="Arial"/>
          <w:sz w:val="24"/>
          <w:szCs w:val="24"/>
        </w:rPr>
        <w:t>ł</w:t>
      </w:r>
      <w:r w:rsidR="00777B32" w:rsidRPr="004D5F3A">
        <w:rPr>
          <w:rFonts w:ascii="Arial" w:hAnsi="Arial" w:cs="Arial"/>
          <w:sz w:val="24"/>
          <w:szCs w:val="24"/>
        </w:rPr>
        <w:t>, a</w:t>
      </w:r>
      <w:r w:rsidR="00CF303A" w:rsidRPr="004D5F3A">
        <w:rPr>
          <w:rFonts w:ascii="Arial" w:hAnsi="Arial" w:cs="Arial"/>
          <w:sz w:val="24"/>
          <w:szCs w:val="24"/>
        </w:rPr>
        <w:t xml:space="preserve"> w drugim znajd</w:t>
      </w:r>
      <w:r w:rsidR="00777B32" w:rsidRPr="004D5F3A">
        <w:rPr>
          <w:rFonts w:ascii="Arial" w:hAnsi="Arial" w:cs="Arial"/>
          <w:sz w:val="24"/>
          <w:szCs w:val="24"/>
        </w:rPr>
        <w:t>ują</w:t>
      </w:r>
      <w:r w:rsidR="00CF303A" w:rsidRPr="004D5F3A">
        <w:rPr>
          <w:rFonts w:ascii="Arial" w:hAnsi="Arial" w:cs="Arial"/>
          <w:sz w:val="24"/>
          <w:szCs w:val="24"/>
        </w:rPr>
        <w:t xml:space="preserve"> się toalety</w:t>
      </w:r>
      <w:r w:rsidR="004D5F3A" w:rsidRPr="004D5F3A">
        <w:rPr>
          <w:rFonts w:ascii="Arial" w:hAnsi="Arial" w:cs="Arial"/>
          <w:sz w:val="24"/>
          <w:szCs w:val="24"/>
        </w:rPr>
        <w:t xml:space="preserve">. Takie </w:t>
      </w:r>
      <w:r w:rsidR="00777B32" w:rsidRPr="004D5F3A">
        <w:rPr>
          <w:rFonts w:ascii="Arial" w:hAnsi="Arial" w:cs="Arial"/>
          <w:sz w:val="24"/>
          <w:szCs w:val="24"/>
        </w:rPr>
        <w:t xml:space="preserve">usytuowanie pomieszczeń </w:t>
      </w:r>
      <w:r w:rsidR="00BE0211" w:rsidRPr="004D5F3A">
        <w:rPr>
          <w:rFonts w:ascii="Arial" w:hAnsi="Arial" w:cs="Arial"/>
          <w:sz w:val="24"/>
          <w:szCs w:val="24"/>
        </w:rPr>
        <w:t>uniemożliwia jednoczesną obserwację całego korytarza</w:t>
      </w:r>
      <w:r w:rsidR="00777B32" w:rsidRPr="004D5F3A">
        <w:rPr>
          <w:rFonts w:ascii="Arial" w:hAnsi="Arial" w:cs="Arial"/>
          <w:sz w:val="24"/>
          <w:szCs w:val="24"/>
        </w:rPr>
        <w:t xml:space="preserve"> przez jednego nauczyciela</w:t>
      </w:r>
      <w:r w:rsidR="00BE0211" w:rsidRPr="004D5F3A">
        <w:rPr>
          <w:rFonts w:ascii="Arial" w:hAnsi="Arial" w:cs="Arial"/>
          <w:sz w:val="24"/>
          <w:szCs w:val="24"/>
        </w:rPr>
        <w:t>.</w:t>
      </w:r>
    </w:p>
    <w:p w:rsidR="00CF303A" w:rsidRPr="004D5F3A" w:rsidRDefault="00CF303A" w:rsidP="00D647C7">
      <w:pPr>
        <w:spacing w:after="100" w:afterAutospacing="1"/>
        <w:rPr>
          <w:rFonts w:ascii="Arial" w:hAnsi="Arial" w:cs="Arial"/>
          <w:sz w:val="24"/>
          <w:szCs w:val="24"/>
        </w:rPr>
      </w:pPr>
      <w:r w:rsidRPr="004D5F3A">
        <w:rPr>
          <w:rFonts w:ascii="Arial" w:hAnsi="Arial" w:cs="Arial"/>
          <w:sz w:val="24"/>
          <w:szCs w:val="24"/>
        </w:rPr>
        <w:t>Dowód:</w:t>
      </w:r>
      <w:r w:rsidR="004178BA">
        <w:rPr>
          <w:rFonts w:ascii="Arial" w:hAnsi="Arial" w:cs="Arial"/>
          <w:sz w:val="24"/>
          <w:szCs w:val="24"/>
        </w:rPr>
        <w:t xml:space="preserve"> </w:t>
      </w:r>
      <w:r w:rsidRPr="004D5F3A">
        <w:rPr>
          <w:rFonts w:ascii="Arial" w:hAnsi="Arial" w:cs="Arial"/>
          <w:sz w:val="24"/>
          <w:szCs w:val="24"/>
        </w:rPr>
        <w:t>- plan budynku</w:t>
      </w:r>
    </w:p>
    <w:p w:rsidR="002B60B3" w:rsidRDefault="00CF303A" w:rsidP="004A3CF3">
      <w:pPr>
        <w:spacing w:after="100" w:afterAutospacing="1"/>
        <w:jc w:val="both"/>
        <w:rPr>
          <w:rFonts w:ascii="Arial" w:hAnsi="Arial" w:cs="Arial"/>
          <w:sz w:val="24"/>
          <w:szCs w:val="24"/>
        </w:rPr>
      </w:pPr>
      <w:r w:rsidRPr="004D5F3A">
        <w:rPr>
          <w:rFonts w:ascii="Arial" w:hAnsi="Arial" w:cs="Arial"/>
          <w:sz w:val="24"/>
          <w:szCs w:val="24"/>
        </w:rPr>
        <w:tab/>
      </w:r>
    </w:p>
    <w:p w:rsidR="00CF303A" w:rsidRPr="004D5F3A" w:rsidRDefault="00CF303A" w:rsidP="002B60B3">
      <w:pPr>
        <w:spacing w:after="100" w:afterAutospacing="1"/>
        <w:ind w:firstLine="708"/>
        <w:jc w:val="both"/>
        <w:rPr>
          <w:rFonts w:ascii="Arial" w:hAnsi="Arial" w:cs="Arial"/>
          <w:sz w:val="24"/>
          <w:szCs w:val="24"/>
        </w:rPr>
      </w:pPr>
      <w:r w:rsidRPr="004D5F3A">
        <w:rPr>
          <w:rFonts w:ascii="Arial" w:hAnsi="Arial" w:cs="Arial"/>
          <w:sz w:val="24"/>
          <w:szCs w:val="24"/>
        </w:rPr>
        <w:lastRenderedPageBreak/>
        <w:t>Około godz</w:t>
      </w:r>
      <w:proofErr w:type="gramStart"/>
      <w:r w:rsidRPr="004D5F3A">
        <w:rPr>
          <w:rFonts w:ascii="Arial" w:hAnsi="Arial" w:cs="Arial"/>
          <w:sz w:val="24"/>
          <w:szCs w:val="24"/>
        </w:rPr>
        <w:t>. 12:45 nauczyciel</w:t>
      </w:r>
      <w:proofErr w:type="gramEnd"/>
      <w:r w:rsidRPr="004D5F3A">
        <w:rPr>
          <w:rFonts w:ascii="Arial" w:hAnsi="Arial" w:cs="Arial"/>
          <w:sz w:val="24"/>
          <w:szCs w:val="24"/>
        </w:rPr>
        <w:t xml:space="preserve"> uczący w sali, z której wyszedł Michał, zaniepokojony jego przedłużającą się nieobecnością</w:t>
      </w:r>
      <w:r w:rsidR="00777B32" w:rsidRPr="004D5F3A">
        <w:rPr>
          <w:rFonts w:ascii="Arial" w:hAnsi="Arial" w:cs="Arial"/>
          <w:sz w:val="24"/>
          <w:szCs w:val="24"/>
        </w:rPr>
        <w:t>,</w:t>
      </w:r>
      <w:r w:rsidRPr="004D5F3A">
        <w:rPr>
          <w:rFonts w:ascii="Arial" w:hAnsi="Arial" w:cs="Arial"/>
          <w:sz w:val="24"/>
          <w:szCs w:val="24"/>
        </w:rPr>
        <w:t xml:space="preserve"> postanowił sprawdzić, co dzieje s</w:t>
      </w:r>
      <w:r w:rsidR="004D5F3A">
        <w:rPr>
          <w:rFonts w:ascii="Arial" w:hAnsi="Arial" w:cs="Arial"/>
          <w:sz w:val="24"/>
          <w:szCs w:val="24"/>
        </w:rPr>
        <w:t>ię z dzieckiem. Wyszedł z klasy</w:t>
      </w:r>
      <w:r w:rsidR="004A3CF3" w:rsidRPr="004D5F3A">
        <w:rPr>
          <w:rFonts w:ascii="Arial" w:hAnsi="Arial" w:cs="Arial"/>
          <w:sz w:val="24"/>
          <w:szCs w:val="24"/>
        </w:rPr>
        <w:t xml:space="preserve"> </w:t>
      </w:r>
      <w:r w:rsidRPr="004D5F3A">
        <w:rPr>
          <w:rFonts w:ascii="Arial" w:hAnsi="Arial" w:cs="Arial"/>
          <w:sz w:val="24"/>
          <w:szCs w:val="24"/>
        </w:rPr>
        <w:t xml:space="preserve">i razem z powodem sprawdzili toaletę. Nie było w niej </w:t>
      </w:r>
      <w:r w:rsidR="00777B32" w:rsidRPr="004D5F3A">
        <w:rPr>
          <w:rFonts w:ascii="Arial" w:hAnsi="Arial" w:cs="Arial"/>
          <w:sz w:val="24"/>
          <w:szCs w:val="24"/>
        </w:rPr>
        <w:t>wychowanka</w:t>
      </w:r>
      <w:r w:rsidRPr="004D5F3A">
        <w:rPr>
          <w:rFonts w:ascii="Arial" w:hAnsi="Arial" w:cs="Arial"/>
          <w:sz w:val="24"/>
          <w:szCs w:val="24"/>
        </w:rPr>
        <w:t>. Niezwłocznie</w:t>
      </w:r>
      <w:r w:rsidR="00777B32" w:rsidRPr="004D5F3A">
        <w:rPr>
          <w:rFonts w:ascii="Arial" w:hAnsi="Arial" w:cs="Arial"/>
          <w:sz w:val="24"/>
          <w:szCs w:val="24"/>
        </w:rPr>
        <w:t xml:space="preserve"> o nieobecności chłopca powiadomili dyrektora placówki. Dyrektor zarządził zamknięcie O</w:t>
      </w:r>
      <w:r w:rsidRPr="004D5F3A">
        <w:rPr>
          <w:rFonts w:ascii="Arial" w:hAnsi="Arial" w:cs="Arial"/>
          <w:sz w:val="24"/>
          <w:szCs w:val="24"/>
        </w:rPr>
        <w:t>środka i wszczęcie poszukiwań.</w:t>
      </w:r>
    </w:p>
    <w:p w:rsidR="00CF303A" w:rsidRPr="004D5F3A" w:rsidRDefault="00CF303A" w:rsidP="004178BA">
      <w:pPr>
        <w:spacing w:after="100" w:afterAutospacing="1"/>
        <w:ind w:left="708" w:hanging="708"/>
        <w:rPr>
          <w:rFonts w:ascii="Arial" w:hAnsi="Arial" w:cs="Arial"/>
          <w:sz w:val="24"/>
          <w:szCs w:val="24"/>
        </w:rPr>
      </w:pPr>
      <w:r w:rsidRPr="004D5F3A">
        <w:rPr>
          <w:rFonts w:ascii="Arial" w:hAnsi="Arial" w:cs="Arial"/>
          <w:sz w:val="24"/>
          <w:szCs w:val="24"/>
        </w:rPr>
        <w:t>Dowód:</w:t>
      </w:r>
      <w:r w:rsidR="004178BA">
        <w:rPr>
          <w:rFonts w:ascii="Arial" w:hAnsi="Arial" w:cs="Arial"/>
          <w:sz w:val="24"/>
          <w:szCs w:val="24"/>
        </w:rPr>
        <w:t xml:space="preserve"> </w:t>
      </w:r>
      <w:r w:rsidRPr="004D5F3A">
        <w:rPr>
          <w:rFonts w:ascii="Arial" w:hAnsi="Arial" w:cs="Arial"/>
          <w:sz w:val="24"/>
          <w:szCs w:val="24"/>
        </w:rPr>
        <w:t>- zeznanie nauczyciela</w:t>
      </w:r>
      <w:r w:rsidR="004178BA">
        <w:rPr>
          <w:rFonts w:ascii="Arial" w:hAnsi="Arial" w:cs="Arial"/>
          <w:sz w:val="24"/>
          <w:szCs w:val="24"/>
        </w:rPr>
        <w:t xml:space="preserve"> Józefa Majewskiego zamieszkałego w </w:t>
      </w:r>
      <w:proofErr w:type="gramStart"/>
      <w:r w:rsidR="004178BA">
        <w:rPr>
          <w:rFonts w:ascii="Arial" w:hAnsi="Arial" w:cs="Arial"/>
          <w:sz w:val="24"/>
          <w:szCs w:val="24"/>
        </w:rPr>
        <w:t>Warszawie,  ul</w:t>
      </w:r>
      <w:proofErr w:type="gramEnd"/>
      <w:r w:rsidR="004178BA">
        <w:rPr>
          <w:rFonts w:ascii="Arial" w:hAnsi="Arial" w:cs="Arial"/>
          <w:sz w:val="24"/>
          <w:szCs w:val="24"/>
        </w:rPr>
        <w:t>. Jaracza 5/8, 00-003 Warszawa,</w:t>
      </w:r>
      <w:r w:rsidRPr="004D5F3A">
        <w:rPr>
          <w:rFonts w:ascii="Arial" w:hAnsi="Arial" w:cs="Arial"/>
          <w:sz w:val="24"/>
          <w:szCs w:val="24"/>
        </w:rPr>
        <w:t xml:space="preserve"> na okoliczność przebiegu zdarzenia</w:t>
      </w:r>
    </w:p>
    <w:p w:rsidR="00BE0211" w:rsidRPr="004D5F3A" w:rsidRDefault="004A3CF3" w:rsidP="00D647C7">
      <w:pPr>
        <w:spacing w:after="100" w:afterAutospacing="1"/>
        <w:rPr>
          <w:rFonts w:ascii="Arial" w:hAnsi="Arial" w:cs="Arial"/>
          <w:sz w:val="24"/>
          <w:szCs w:val="24"/>
        </w:rPr>
      </w:pPr>
      <w:r w:rsidRPr="004D5F3A">
        <w:rPr>
          <w:rFonts w:ascii="Arial" w:hAnsi="Arial" w:cs="Arial"/>
          <w:sz w:val="24"/>
          <w:szCs w:val="24"/>
        </w:rPr>
        <w:tab/>
        <w:t>Poszukiwania nie dawały rezultatu. Po 40 minutach do bramy zewnętrznej Ośrodka zadzwonił rowerzysta, trzymający na rękach ociekające wodą dziecko. Przekazał, że wyłowił je z Wisły, w okolicy bulwaru biegnącego w odległości ok. 300 metrów od Ośrodka. Dziecko było w szoku, ale nie odniosło żadnych obrażeń.</w:t>
      </w:r>
    </w:p>
    <w:p w:rsidR="004A3CF3" w:rsidRPr="004D5F3A" w:rsidRDefault="004A3CF3" w:rsidP="00AB59F0">
      <w:pPr>
        <w:spacing w:after="100" w:afterAutospacing="1"/>
        <w:ind w:firstLine="708"/>
        <w:jc w:val="both"/>
        <w:rPr>
          <w:rFonts w:ascii="Arial" w:hAnsi="Arial" w:cs="Arial"/>
          <w:sz w:val="24"/>
          <w:szCs w:val="24"/>
        </w:rPr>
      </w:pPr>
      <w:r w:rsidRPr="004D5F3A">
        <w:rPr>
          <w:rFonts w:ascii="Arial" w:hAnsi="Arial" w:cs="Arial"/>
          <w:sz w:val="24"/>
          <w:szCs w:val="24"/>
        </w:rPr>
        <w:t>Przedmiotowy Ośrodek Szkolno-Wychowawczy jest placó</w:t>
      </w:r>
      <w:r w:rsidR="004D5F3A">
        <w:rPr>
          <w:rFonts w:ascii="Arial" w:hAnsi="Arial" w:cs="Arial"/>
          <w:sz w:val="24"/>
          <w:szCs w:val="24"/>
        </w:rPr>
        <w:t xml:space="preserve">wką dla dzieci od 6 roku życia, </w:t>
      </w:r>
      <w:r w:rsidRPr="004D5F3A">
        <w:rPr>
          <w:rFonts w:ascii="Arial" w:hAnsi="Arial" w:cs="Arial"/>
          <w:sz w:val="24"/>
          <w:szCs w:val="24"/>
        </w:rPr>
        <w:t xml:space="preserve">z umiarkowanym </w:t>
      </w:r>
      <w:proofErr w:type="gramStart"/>
      <w:r w:rsidRPr="004D5F3A">
        <w:rPr>
          <w:rFonts w:ascii="Arial" w:hAnsi="Arial" w:cs="Arial"/>
          <w:sz w:val="24"/>
          <w:szCs w:val="24"/>
        </w:rPr>
        <w:t>stopniem  niepełnosprawności</w:t>
      </w:r>
      <w:proofErr w:type="gramEnd"/>
      <w:r w:rsidRPr="004D5F3A">
        <w:rPr>
          <w:rFonts w:ascii="Arial" w:hAnsi="Arial" w:cs="Arial"/>
          <w:sz w:val="24"/>
          <w:szCs w:val="24"/>
        </w:rPr>
        <w:t xml:space="preserve"> intelektualnej</w:t>
      </w:r>
      <w:r w:rsidR="00EB01CE" w:rsidRPr="004D5F3A">
        <w:rPr>
          <w:rFonts w:ascii="Arial" w:hAnsi="Arial" w:cs="Arial"/>
          <w:sz w:val="24"/>
          <w:szCs w:val="24"/>
        </w:rPr>
        <w:t>. Stąd te</w:t>
      </w:r>
      <w:r w:rsidR="00777B32" w:rsidRPr="004D5F3A">
        <w:rPr>
          <w:rFonts w:ascii="Arial" w:hAnsi="Arial" w:cs="Arial"/>
          <w:sz w:val="24"/>
          <w:szCs w:val="24"/>
        </w:rPr>
        <w:t>ż</w:t>
      </w:r>
      <w:r w:rsidR="00EB01CE" w:rsidRPr="004D5F3A">
        <w:rPr>
          <w:rFonts w:ascii="Arial" w:hAnsi="Arial" w:cs="Arial"/>
          <w:sz w:val="24"/>
          <w:szCs w:val="24"/>
        </w:rPr>
        <w:t xml:space="preserve"> na jego terenie obowiązuje ścisła procedura otwierania i zamykania bramy prowadzącej na teren placówki, celem uniemożliwienia samowolnego opuszczenia Ośrodka przez wychowanków. Jednak w okresie zdarzenia procedury te nie były przestrzegane. W październiku</w:t>
      </w:r>
      <w:r w:rsidR="00777B32" w:rsidRPr="004D5F3A">
        <w:rPr>
          <w:rFonts w:ascii="Arial" w:hAnsi="Arial" w:cs="Arial"/>
          <w:sz w:val="24"/>
          <w:szCs w:val="24"/>
        </w:rPr>
        <w:t xml:space="preserve"> 2013 roku wznowiono prace remontowe </w:t>
      </w:r>
      <w:r w:rsidR="00EB01CE" w:rsidRPr="004D5F3A">
        <w:rPr>
          <w:rFonts w:ascii="Arial" w:hAnsi="Arial" w:cs="Arial"/>
          <w:sz w:val="24"/>
          <w:szCs w:val="24"/>
        </w:rPr>
        <w:t>w sanitariatach. Klucz do bramy prowadzącej na teren Ośrodka posiadał, oprócz portiera, kierownik prowadzonych robót. Był zobligowany do zamykania bramki za każdym razem, kiedy ją otwierano dla dostarczenia materiałów. W dniu, w którym miało miejsce zdarzenie portier nie przebywał na portierni przy wejściu do budynku</w:t>
      </w:r>
      <w:proofErr w:type="gramStart"/>
      <w:r w:rsidR="00EB01CE" w:rsidRPr="004D5F3A">
        <w:rPr>
          <w:rFonts w:ascii="Arial" w:hAnsi="Arial" w:cs="Arial"/>
          <w:sz w:val="24"/>
          <w:szCs w:val="24"/>
        </w:rPr>
        <w:t>,(pomagał</w:t>
      </w:r>
      <w:proofErr w:type="gramEnd"/>
      <w:r w:rsidR="00EB01CE" w:rsidRPr="004D5F3A">
        <w:rPr>
          <w:rFonts w:ascii="Arial" w:hAnsi="Arial" w:cs="Arial"/>
          <w:sz w:val="24"/>
          <w:szCs w:val="24"/>
        </w:rPr>
        <w:t xml:space="preserve"> robotnikom nosić materiały budowlane),a bramka na teren ośrodka była otwarta. </w:t>
      </w:r>
    </w:p>
    <w:p w:rsidR="00EB01CE" w:rsidRPr="004D5F3A" w:rsidRDefault="004178BA" w:rsidP="002B4FAE">
      <w:pPr>
        <w:spacing w:after="0"/>
        <w:rPr>
          <w:rFonts w:ascii="Arial" w:hAnsi="Arial" w:cs="Arial"/>
          <w:sz w:val="24"/>
          <w:szCs w:val="24"/>
        </w:rPr>
      </w:pPr>
      <w:r>
        <w:rPr>
          <w:rFonts w:ascii="Arial" w:hAnsi="Arial" w:cs="Arial"/>
          <w:sz w:val="24"/>
          <w:szCs w:val="24"/>
        </w:rPr>
        <w:t xml:space="preserve">Dowód: </w:t>
      </w:r>
      <w:r w:rsidR="00EB01CE" w:rsidRPr="004D5F3A">
        <w:rPr>
          <w:rFonts w:ascii="Arial" w:hAnsi="Arial" w:cs="Arial"/>
          <w:sz w:val="24"/>
          <w:szCs w:val="24"/>
        </w:rPr>
        <w:t>- procedury obowiązujące w Ośrodku,</w:t>
      </w:r>
    </w:p>
    <w:p w:rsidR="002B60B3" w:rsidRDefault="002B60B3" w:rsidP="004178BA">
      <w:pPr>
        <w:spacing w:after="0"/>
        <w:ind w:left="708"/>
        <w:rPr>
          <w:rFonts w:ascii="Arial" w:hAnsi="Arial" w:cs="Arial"/>
          <w:sz w:val="24"/>
          <w:szCs w:val="24"/>
        </w:rPr>
      </w:pPr>
      <w:r>
        <w:rPr>
          <w:rFonts w:ascii="Arial" w:hAnsi="Arial" w:cs="Arial"/>
          <w:sz w:val="24"/>
          <w:szCs w:val="24"/>
        </w:rPr>
        <w:t xml:space="preserve">   </w:t>
      </w:r>
      <w:r w:rsidR="00EB01CE" w:rsidRPr="004D5F3A">
        <w:rPr>
          <w:rFonts w:ascii="Arial" w:hAnsi="Arial" w:cs="Arial"/>
          <w:sz w:val="24"/>
          <w:szCs w:val="24"/>
        </w:rPr>
        <w:t>- zeznania portiera,</w:t>
      </w:r>
      <w:r w:rsidR="004178BA">
        <w:rPr>
          <w:rFonts w:ascii="Arial" w:hAnsi="Arial" w:cs="Arial"/>
          <w:sz w:val="24"/>
          <w:szCs w:val="24"/>
        </w:rPr>
        <w:t xml:space="preserve"> Stanisława Mazura, zamieszkałego: ul. Jasna 8/7,</w:t>
      </w:r>
    </w:p>
    <w:p w:rsidR="00EB01CE" w:rsidRPr="004D5F3A" w:rsidRDefault="002B60B3" w:rsidP="004178BA">
      <w:pPr>
        <w:spacing w:after="0"/>
        <w:ind w:left="708"/>
        <w:rPr>
          <w:rFonts w:ascii="Arial" w:hAnsi="Arial" w:cs="Arial"/>
          <w:sz w:val="24"/>
          <w:szCs w:val="24"/>
        </w:rPr>
      </w:pPr>
      <w:r>
        <w:rPr>
          <w:rFonts w:ascii="Arial" w:hAnsi="Arial" w:cs="Arial"/>
          <w:sz w:val="24"/>
          <w:szCs w:val="24"/>
        </w:rPr>
        <w:t xml:space="preserve">     </w:t>
      </w:r>
      <w:r w:rsidR="004178BA">
        <w:rPr>
          <w:rFonts w:ascii="Arial" w:hAnsi="Arial" w:cs="Arial"/>
          <w:sz w:val="24"/>
          <w:szCs w:val="24"/>
        </w:rPr>
        <w:t>00-004 Warszawa</w:t>
      </w:r>
      <w:r>
        <w:rPr>
          <w:rFonts w:ascii="Arial" w:hAnsi="Arial" w:cs="Arial"/>
          <w:sz w:val="24"/>
          <w:szCs w:val="24"/>
        </w:rPr>
        <w:t>,</w:t>
      </w:r>
    </w:p>
    <w:p w:rsidR="002B60B3" w:rsidRDefault="002B4FAE" w:rsidP="002B60B3">
      <w:pPr>
        <w:spacing w:after="0"/>
        <w:ind w:left="900"/>
        <w:rPr>
          <w:rFonts w:ascii="Arial" w:hAnsi="Arial" w:cs="Arial"/>
          <w:sz w:val="24"/>
          <w:szCs w:val="24"/>
        </w:rPr>
      </w:pPr>
      <w:r w:rsidRPr="004D5F3A">
        <w:rPr>
          <w:rFonts w:ascii="Arial" w:hAnsi="Arial" w:cs="Arial"/>
          <w:sz w:val="24"/>
          <w:szCs w:val="24"/>
        </w:rPr>
        <w:t>- zeznania kierownika</w:t>
      </w:r>
      <w:r w:rsidR="00187B63" w:rsidRPr="004D5F3A">
        <w:rPr>
          <w:rFonts w:ascii="Arial" w:hAnsi="Arial" w:cs="Arial"/>
          <w:sz w:val="24"/>
          <w:szCs w:val="24"/>
        </w:rPr>
        <w:t xml:space="preserve"> robót</w:t>
      </w:r>
      <w:r w:rsidR="002B60B3">
        <w:rPr>
          <w:rFonts w:ascii="Arial" w:hAnsi="Arial" w:cs="Arial"/>
          <w:sz w:val="24"/>
          <w:szCs w:val="24"/>
        </w:rPr>
        <w:t>, Jerzego Kusia, zamieszkałego ul. Jasna 56/9,</w:t>
      </w:r>
    </w:p>
    <w:p w:rsidR="00EB01CE" w:rsidRPr="004D5F3A" w:rsidRDefault="002B60B3" w:rsidP="002B60B3">
      <w:pPr>
        <w:spacing w:after="0"/>
        <w:ind w:left="900"/>
        <w:rPr>
          <w:rFonts w:ascii="Arial" w:hAnsi="Arial" w:cs="Arial"/>
          <w:sz w:val="24"/>
          <w:szCs w:val="24"/>
        </w:rPr>
      </w:pPr>
      <w:r>
        <w:rPr>
          <w:rFonts w:ascii="Arial" w:hAnsi="Arial" w:cs="Arial"/>
          <w:sz w:val="24"/>
          <w:szCs w:val="24"/>
        </w:rPr>
        <w:t xml:space="preserve">  00-005 Warszawa.</w:t>
      </w:r>
    </w:p>
    <w:p w:rsidR="002B4FAE" w:rsidRPr="004D5F3A" w:rsidRDefault="002B4FAE" w:rsidP="002B4FAE">
      <w:pPr>
        <w:spacing w:after="0"/>
        <w:rPr>
          <w:rFonts w:ascii="Arial" w:hAnsi="Arial" w:cs="Arial"/>
          <w:sz w:val="24"/>
          <w:szCs w:val="24"/>
        </w:rPr>
      </w:pPr>
    </w:p>
    <w:p w:rsidR="002B4FAE" w:rsidRPr="004D5F3A" w:rsidRDefault="002B4FAE" w:rsidP="00AB59F0">
      <w:pPr>
        <w:spacing w:after="0"/>
        <w:jc w:val="both"/>
        <w:rPr>
          <w:rFonts w:ascii="Arial" w:hAnsi="Arial" w:cs="Arial"/>
          <w:sz w:val="24"/>
          <w:szCs w:val="24"/>
        </w:rPr>
      </w:pPr>
      <w:r w:rsidRPr="004D5F3A">
        <w:rPr>
          <w:rFonts w:ascii="Arial" w:hAnsi="Arial" w:cs="Arial"/>
          <w:sz w:val="24"/>
          <w:szCs w:val="24"/>
        </w:rPr>
        <w:tab/>
        <w:t xml:space="preserve">Powód podnosi, że do nieszczęsnego wypadku przyczynił się nie </w:t>
      </w:r>
      <w:r w:rsidR="006001EF" w:rsidRPr="004D5F3A">
        <w:rPr>
          <w:rFonts w:ascii="Arial" w:hAnsi="Arial" w:cs="Arial"/>
          <w:sz w:val="24"/>
          <w:szCs w:val="24"/>
        </w:rPr>
        <w:t>on</w:t>
      </w:r>
      <w:r w:rsidRPr="004D5F3A">
        <w:rPr>
          <w:rFonts w:ascii="Arial" w:hAnsi="Arial" w:cs="Arial"/>
          <w:sz w:val="24"/>
          <w:szCs w:val="24"/>
        </w:rPr>
        <w:t>, ale cały ciąg niezależnych od niego zdarzeń.</w:t>
      </w:r>
      <w:r w:rsidR="00B43186" w:rsidRPr="004D5F3A">
        <w:rPr>
          <w:rFonts w:ascii="Arial" w:hAnsi="Arial" w:cs="Arial"/>
          <w:sz w:val="24"/>
          <w:szCs w:val="24"/>
        </w:rPr>
        <w:t xml:space="preserve"> Gdyby portier był na miejscu, a nie nosił materiałów </w:t>
      </w:r>
      <w:proofErr w:type="gramStart"/>
      <w:r w:rsidR="00B43186" w:rsidRPr="004D5F3A">
        <w:rPr>
          <w:rFonts w:ascii="Arial" w:hAnsi="Arial" w:cs="Arial"/>
          <w:sz w:val="24"/>
          <w:szCs w:val="24"/>
        </w:rPr>
        <w:t>budowlanych (co</w:t>
      </w:r>
      <w:proofErr w:type="gramEnd"/>
      <w:r w:rsidR="00B43186" w:rsidRPr="004D5F3A">
        <w:rPr>
          <w:rFonts w:ascii="Arial" w:hAnsi="Arial" w:cs="Arial"/>
          <w:sz w:val="24"/>
          <w:szCs w:val="24"/>
        </w:rPr>
        <w:t xml:space="preserve"> nie należało do jego obowiązków) dziecko nie opuściłoby budynku. Gdyby br</w:t>
      </w:r>
      <w:r w:rsidR="004D5F3A">
        <w:rPr>
          <w:rFonts w:ascii="Arial" w:hAnsi="Arial" w:cs="Arial"/>
          <w:sz w:val="24"/>
          <w:szCs w:val="24"/>
        </w:rPr>
        <w:t xml:space="preserve">amka zewnętrzna była zamknięta, </w:t>
      </w:r>
      <w:r w:rsidR="00B43186" w:rsidRPr="004D5F3A">
        <w:rPr>
          <w:rFonts w:ascii="Arial" w:hAnsi="Arial" w:cs="Arial"/>
          <w:sz w:val="24"/>
          <w:szCs w:val="24"/>
        </w:rPr>
        <w:t xml:space="preserve">a jej zamykanie należało, w nowych okolicznościach (remont), do portiera i kierownika robót – dziecko nie miało prawa opuścić terenu Ośrodka. W </w:t>
      </w:r>
      <w:proofErr w:type="gramStart"/>
      <w:r w:rsidR="00B43186" w:rsidRPr="004D5F3A">
        <w:rPr>
          <w:rFonts w:ascii="Arial" w:hAnsi="Arial" w:cs="Arial"/>
          <w:sz w:val="24"/>
          <w:szCs w:val="24"/>
        </w:rPr>
        <w:t>żaden zatem</w:t>
      </w:r>
      <w:proofErr w:type="gramEnd"/>
      <w:r w:rsidR="00B43186" w:rsidRPr="004D5F3A">
        <w:rPr>
          <w:rFonts w:ascii="Arial" w:hAnsi="Arial" w:cs="Arial"/>
          <w:sz w:val="24"/>
          <w:szCs w:val="24"/>
        </w:rPr>
        <w:t xml:space="preserve"> sposób nie znalazłoby się na bulwarze nadwiślańskim. Gdyby dyrektor zadbał o dostosowanie procedur do nowych warunków, panujących w ośrodku od momentu rozpoczęcia remontu toalet</w:t>
      </w:r>
      <w:r w:rsidR="00BE0211" w:rsidRPr="004D5F3A">
        <w:rPr>
          <w:rFonts w:ascii="Arial" w:hAnsi="Arial" w:cs="Arial"/>
          <w:sz w:val="24"/>
          <w:szCs w:val="24"/>
        </w:rPr>
        <w:t xml:space="preserve">, z pewnością żadne z dzieci nie miałoby możliwości opuszczenia Ośrodka. Należy też podnieść, że decyzja o kontynuowaniu remontu sanitariatów w tego typu placówce, podczas przebywania wychowanków na jego terenie może </w:t>
      </w:r>
      <w:r w:rsidR="00BE0211" w:rsidRPr="004D5F3A">
        <w:rPr>
          <w:rFonts w:ascii="Arial" w:hAnsi="Arial" w:cs="Arial"/>
          <w:sz w:val="24"/>
          <w:szCs w:val="24"/>
        </w:rPr>
        <w:lastRenderedPageBreak/>
        <w:t>budzić wiele wątpliwości</w:t>
      </w:r>
      <w:r w:rsidR="00AB59F0" w:rsidRPr="004D5F3A">
        <w:rPr>
          <w:rFonts w:ascii="Arial" w:hAnsi="Arial" w:cs="Arial"/>
          <w:sz w:val="24"/>
          <w:szCs w:val="24"/>
        </w:rPr>
        <w:t>,</w:t>
      </w:r>
      <w:r w:rsidR="00BE0211" w:rsidRPr="004D5F3A">
        <w:rPr>
          <w:rFonts w:ascii="Arial" w:hAnsi="Arial" w:cs="Arial"/>
          <w:sz w:val="24"/>
          <w:szCs w:val="24"/>
        </w:rPr>
        <w:t xml:space="preserve"> co do zasadności takiego postępowania</w:t>
      </w:r>
      <w:r w:rsidR="00AB59F0" w:rsidRPr="004D5F3A">
        <w:rPr>
          <w:rFonts w:ascii="Arial" w:hAnsi="Arial" w:cs="Arial"/>
          <w:sz w:val="24"/>
          <w:szCs w:val="24"/>
        </w:rPr>
        <w:t xml:space="preserve">. Co do zasady tego rodzaju prace winny być prowadzone, kiedy w placówce nie ma </w:t>
      </w:r>
      <w:proofErr w:type="gramStart"/>
      <w:r w:rsidR="00AB59F0" w:rsidRPr="004D5F3A">
        <w:rPr>
          <w:rFonts w:ascii="Arial" w:hAnsi="Arial" w:cs="Arial"/>
          <w:sz w:val="24"/>
          <w:szCs w:val="24"/>
        </w:rPr>
        <w:t>dzieci.</w:t>
      </w:r>
      <w:proofErr w:type="gramEnd"/>
    </w:p>
    <w:p w:rsidR="002B60B3" w:rsidRDefault="00BE0211" w:rsidP="002B60B3">
      <w:pPr>
        <w:spacing w:after="0"/>
        <w:rPr>
          <w:rFonts w:ascii="Arial" w:hAnsi="Arial" w:cs="Arial"/>
          <w:sz w:val="24"/>
          <w:szCs w:val="24"/>
        </w:rPr>
      </w:pPr>
      <w:r w:rsidRPr="004D5F3A">
        <w:rPr>
          <w:rFonts w:ascii="Arial" w:hAnsi="Arial" w:cs="Arial"/>
          <w:sz w:val="24"/>
          <w:szCs w:val="24"/>
        </w:rPr>
        <w:tab/>
      </w:r>
    </w:p>
    <w:p w:rsidR="00AB59F0" w:rsidRPr="004D5F3A" w:rsidRDefault="00AB59F0" w:rsidP="002B60B3">
      <w:pPr>
        <w:spacing w:after="0"/>
        <w:ind w:firstLine="708"/>
        <w:rPr>
          <w:rFonts w:ascii="Arial" w:hAnsi="Arial" w:cs="Arial"/>
          <w:sz w:val="24"/>
          <w:szCs w:val="24"/>
        </w:rPr>
      </w:pPr>
      <w:r w:rsidRPr="004D5F3A">
        <w:rPr>
          <w:rFonts w:ascii="Arial" w:hAnsi="Arial" w:cs="Arial"/>
          <w:sz w:val="24"/>
          <w:szCs w:val="24"/>
        </w:rPr>
        <w:t xml:space="preserve">Zdaniem powoda zastosowana przez pracodawcę klasyfikacja prawna jego czynu jest niezasadna. Powód nie może się zgodzić ze stwierdzeniem, że dopuścił się ciężkiego naruszenia podstawowych obowiązków pracowniczych. Do zdarzenia, które miało miejsce 12 października </w:t>
      </w:r>
      <w:r w:rsidR="00777B32" w:rsidRPr="004D5F3A">
        <w:rPr>
          <w:rFonts w:ascii="Arial" w:hAnsi="Arial" w:cs="Arial"/>
          <w:sz w:val="24"/>
          <w:szCs w:val="24"/>
        </w:rPr>
        <w:t xml:space="preserve">2013 roku </w:t>
      </w:r>
      <w:r w:rsidRPr="004D5F3A">
        <w:rPr>
          <w:rFonts w:ascii="Arial" w:hAnsi="Arial" w:cs="Arial"/>
          <w:sz w:val="24"/>
          <w:szCs w:val="24"/>
        </w:rPr>
        <w:t>przyczyniło się wiele osób (portier, kierownik robót, dyrektor), a on jest jedyną osobą</w:t>
      </w:r>
      <w:proofErr w:type="gramStart"/>
      <w:r w:rsidRPr="004D5F3A">
        <w:rPr>
          <w:rFonts w:ascii="Arial" w:hAnsi="Arial" w:cs="Arial"/>
          <w:sz w:val="24"/>
          <w:szCs w:val="24"/>
        </w:rPr>
        <w:t>,w</w:t>
      </w:r>
      <w:proofErr w:type="gramEnd"/>
      <w:r w:rsidRPr="004D5F3A">
        <w:rPr>
          <w:rFonts w:ascii="Arial" w:hAnsi="Arial" w:cs="Arial"/>
          <w:sz w:val="24"/>
          <w:szCs w:val="24"/>
        </w:rPr>
        <w:t xml:space="preserve"> stosunku do której wyciągnięto konsekwencje prawne skutkujące pozbawieniem go pracy.</w:t>
      </w:r>
    </w:p>
    <w:p w:rsidR="00AB59F0" w:rsidRPr="004D5F3A" w:rsidRDefault="00AB59F0" w:rsidP="00AB59F0">
      <w:pPr>
        <w:spacing w:after="0"/>
        <w:jc w:val="both"/>
        <w:rPr>
          <w:rFonts w:ascii="Arial" w:hAnsi="Arial" w:cs="Arial"/>
          <w:sz w:val="24"/>
          <w:szCs w:val="24"/>
        </w:rPr>
      </w:pPr>
    </w:p>
    <w:p w:rsidR="00AB59F0" w:rsidRPr="004D5F3A" w:rsidRDefault="00AB59F0" w:rsidP="00AB59F0">
      <w:pPr>
        <w:spacing w:after="0"/>
        <w:jc w:val="both"/>
        <w:rPr>
          <w:rFonts w:ascii="Arial" w:hAnsi="Arial" w:cs="Arial"/>
          <w:sz w:val="24"/>
          <w:szCs w:val="24"/>
        </w:rPr>
      </w:pPr>
      <w:r w:rsidRPr="004D5F3A">
        <w:rPr>
          <w:rFonts w:ascii="Arial" w:hAnsi="Arial" w:cs="Arial"/>
          <w:sz w:val="24"/>
          <w:szCs w:val="24"/>
        </w:rPr>
        <w:tab/>
        <w:t>Należy też podnieść, że, jak wskazuje Sąd Najwyższy w swoim orzecznictwie</w:t>
      </w:r>
      <w:r w:rsidR="004478CD" w:rsidRPr="004D5F3A">
        <w:rPr>
          <w:rFonts w:ascii="Arial" w:hAnsi="Arial" w:cs="Arial"/>
          <w:sz w:val="24"/>
          <w:szCs w:val="24"/>
        </w:rPr>
        <w:t>,</w:t>
      </w:r>
      <w:r w:rsidRPr="004D5F3A">
        <w:rPr>
          <w:rFonts w:ascii="Arial" w:hAnsi="Arial" w:cs="Arial"/>
          <w:sz w:val="24"/>
          <w:szCs w:val="24"/>
        </w:rPr>
        <w:t xml:space="preserve"> rozwiązanie umowy o pracę w trybie art. 52 Kp</w:t>
      </w:r>
      <w:r w:rsidR="00777B32" w:rsidRPr="004D5F3A">
        <w:rPr>
          <w:rFonts w:ascii="Arial" w:hAnsi="Arial" w:cs="Arial"/>
          <w:sz w:val="24"/>
          <w:szCs w:val="24"/>
        </w:rPr>
        <w:t>,</w:t>
      </w:r>
      <w:r w:rsidRPr="004D5F3A">
        <w:rPr>
          <w:rFonts w:ascii="Arial" w:hAnsi="Arial" w:cs="Arial"/>
          <w:sz w:val="24"/>
          <w:szCs w:val="24"/>
        </w:rPr>
        <w:t xml:space="preserve"> jako nadzwyczajny sposób rozwiązania stosunku pracy</w:t>
      </w:r>
      <w:r w:rsidR="004478CD" w:rsidRPr="004D5F3A">
        <w:rPr>
          <w:rFonts w:ascii="Arial" w:hAnsi="Arial" w:cs="Arial"/>
          <w:sz w:val="24"/>
          <w:szCs w:val="24"/>
        </w:rPr>
        <w:t xml:space="preserve"> powinno być stosowane przez pracodawcę wyjątkowo i z ostrożnością. Musi być uzasadnione szczególnymi okolicznościami, które w zakresie winy pracownika polegają na jego złej woli lub rażącym niedbalstwie</w:t>
      </w:r>
      <w:r w:rsidR="00777B32" w:rsidRPr="004D5F3A">
        <w:rPr>
          <w:rFonts w:ascii="Arial" w:hAnsi="Arial" w:cs="Arial"/>
          <w:sz w:val="24"/>
          <w:szCs w:val="24"/>
        </w:rPr>
        <w:t xml:space="preserve"> (I PKN 71/97), a zdaniem powoda ani jedno(zła wola), ani drugie (rażące niedbalstwo) miejsca nie miało.</w:t>
      </w:r>
    </w:p>
    <w:p w:rsidR="004478CD" w:rsidRPr="004D5F3A" w:rsidRDefault="004478CD" w:rsidP="00AB59F0">
      <w:pPr>
        <w:spacing w:after="0"/>
        <w:jc w:val="both"/>
        <w:rPr>
          <w:rFonts w:ascii="Arial" w:hAnsi="Arial" w:cs="Arial"/>
          <w:sz w:val="24"/>
          <w:szCs w:val="24"/>
        </w:rPr>
      </w:pPr>
    </w:p>
    <w:p w:rsidR="004478CD" w:rsidRPr="004D5F3A" w:rsidRDefault="004478CD" w:rsidP="00AB59F0">
      <w:pPr>
        <w:spacing w:after="0"/>
        <w:jc w:val="both"/>
        <w:rPr>
          <w:rFonts w:ascii="Arial" w:hAnsi="Arial" w:cs="Arial"/>
          <w:sz w:val="24"/>
          <w:szCs w:val="24"/>
        </w:rPr>
      </w:pPr>
      <w:r w:rsidRPr="004D5F3A">
        <w:rPr>
          <w:rFonts w:ascii="Arial" w:hAnsi="Arial" w:cs="Arial"/>
          <w:sz w:val="24"/>
          <w:szCs w:val="24"/>
        </w:rPr>
        <w:tab/>
        <w:t>W świetle powyższego pozew jest konieczny i uzasadniony.</w:t>
      </w:r>
    </w:p>
    <w:p w:rsidR="004478CD" w:rsidRPr="004D5F3A" w:rsidRDefault="004478CD" w:rsidP="00AB59F0">
      <w:pPr>
        <w:spacing w:after="0"/>
        <w:jc w:val="both"/>
        <w:rPr>
          <w:rFonts w:ascii="Arial" w:hAnsi="Arial" w:cs="Arial"/>
          <w:sz w:val="24"/>
          <w:szCs w:val="24"/>
        </w:rPr>
      </w:pPr>
    </w:p>
    <w:p w:rsidR="004478CD" w:rsidRPr="004D5F3A" w:rsidRDefault="004478CD" w:rsidP="00AB59F0">
      <w:pPr>
        <w:spacing w:after="0"/>
        <w:jc w:val="both"/>
        <w:rPr>
          <w:rFonts w:ascii="Arial" w:hAnsi="Arial" w:cs="Arial"/>
          <w:sz w:val="24"/>
          <w:szCs w:val="24"/>
        </w:rPr>
      </w:pPr>
      <w:r w:rsidRPr="004D5F3A">
        <w:rPr>
          <w:rFonts w:ascii="Arial" w:hAnsi="Arial" w:cs="Arial"/>
          <w:sz w:val="24"/>
          <w:szCs w:val="24"/>
        </w:rPr>
        <w:t>Załączniki:</w:t>
      </w:r>
    </w:p>
    <w:p w:rsidR="004478CD" w:rsidRPr="004D5F3A" w:rsidRDefault="004478CD" w:rsidP="00AB59F0">
      <w:pPr>
        <w:spacing w:after="0"/>
        <w:jc w:val="both"/>
        <w:rPr>
          <w:rFonts w:ascii="Arial" w:hAnsi="Arial" w:cs="Arial"/>
          <w:sz w:val="24"/>
          <w:szCs w:val="24"/>
        </w:rPr>
      </w:pPr>
      <w:r w:rsidRPr="004D5F3A">
        <w:rPr>
          <w:rFonts w:ascii="Arial" w:hAnsi="Arial" w:cs="Arial"/>
          <w:sz w:val="24"/>
          <w:szCs w:val="24"/>
        </w:rPr>
        <w:tab/>
        <w:t>- odpis pisma,</w:t>
      </w:r>
    </w:p>
    <w:p w:rsidR="004478CD" w:rsidRPr="004D5F3A" w:rsidRDefault="004478CD" w:rsidP="00AB59F0">
      <w:pPr>
        <w:spacing w:after="0"/>
        <w:jc w:val="both"/>
        <w:rPr>
          <w:rFonts w:ascii="Arial" w:hAnsi="Arial" w:cs="Arial"/>
          <w:sz w:val="24"/>
          <w:szCs w:val="24"/>
        </w:rPr>
      </w:pPr>
      <w:r w:rsidRPr="004D5F3A">
        <w:rPr>
          <w:rFonts w:ascii="Arial" w:hAnsi="Arial" w:cs="Arial"/>
          <w:sz w:val="24"/>
          <w:szCs w:val="24"/>
        </w:rPr>
        <w:tab/>
        <w:t>- pełnomocnictwo procesowe,</w:t>
      </w:r>
    </w:p>
    <w:p w:rsidR="004478CD" w:rsidRPr="004D5F3A" w:rsidRDefault="004478CD" w:rsidP="00AB59F0">
      <w:pPr>
        <w:spacing w:after="0"/>
        <w:jc w:val="both"/>
        <w:rPr>
          <w:rFonts w:ascii="Arial" w:hAnsi="Arial" w:cs="Arial"/>
          <w:sz w:val="24"/>
          <w:szCs w:val="24"/>
        </w:rPr>
      </w:pPr>
      <w:r w:rsidRPr="004D5F3A">
        <w:rPr>
          <w:rFonts w:ascii="Arial" w:hAnsi="Arial" w:cs="Arial"/>
          <w:sz w:val="24"/>
          <w:szCs w:val="24"/>
        </w:rPr>
        <w:tab/>
        <w:t>- uchwała Zarządu Oddziału ZNP,</w:t>
      </w:r>
    </w:p>
    <w:p w:rsidR="004478CD" w:rsidRDefault="004478CD" w:rsidP="00AB59F0">
      <w:pPr>
        <w:spacing w:after="0"/>
        <w:jc w:val="both"/>
        <w:rPr>
          <w:rFonts w:ascii="Arial" w:hAnsi="Arial" w:cs="Arial"/>
          <w:sz w:val="24"/>
          <w:szCs w:val="24"/>
        </w:rPr>
      </w:pPr>
      <w:r w:rsidRPr="004D5F3A">
        <w:rPr>
          <w:rFonts w:ascii="Arial" w:hAnsi="Arial" w:cs="Arial"/>
          <w:sz w:val="24"/>
          <w:szCs w:val="24"/>
        </w:rPr>
        <w:tab/>
        <w:t>- dowody wymienione w pozwie.</w:t>
      </w:r>
    </w:p>
    <w:p w:rsidR="002B60B3" w:rsidRDefault="002B60B3" w:rsidP="00AB59F0">
      <w:pPr>
        <w:spacing w:after="0"/>
        <w:jc w:val="both"/>
        <w:rPr>
          <w:rFonts w:ascii="Arial" w:hAnsi="Arial" w:cs="Arial"/>
          <w:sz w:val="24"/>
          <w:szCs w:val="24"/>
        </w:rPr>
      </w:pPr>
    </w:p>
    <w:p w:rsidR="00E5095F" w:rsidRDefault="00E5095F" w:rsidP="00AB59F0">
      <w:pPr>
        <w:spacing w:after="0"/>
        <w:jc w:val="both"/>
        <w:rPr>
          <w:rFonts w:ascii="Arial" w:hAnsi="Arial" w:cs="Arial"/>
          <w:sz w:val="24"/>
          <w:szCs w:val="24"/>
        </w:rPr>
      </w:pPr>
    </w:p>
    <w:p w:rsidR="00E5095F" w:rsidRDefault="00E5095F" w:rsidP="00AB59F0">
      <w:pPr>
        <w:spacing w:after="0"/>
        <w:jc w:val="both"/>
        <w:rPr>
          <w:rFonts w:ascii="Arial" w:hAnsi="Arial" w:cs="Arial"/>
          <w:sz w:val="24"/>
          <w:szCs w:val="24"/>
        </w:rPr>
      </w:pPr>
    </w:p>
    <w:p w:rsidR="002B60B3" w:rsidRDefault="002B60B3" w:rsidP="00AB59F0">
      <w:pPr>
        <w:spacing w:after="0"/>
        <w:jc w:val="both"/>
        <w:rPr>
          <w:rFonts w:ascii="Arial" w:hAnsi="Arial" w:cs="Arial"/>
          <w:sz w:val="24"/>
          <w:szCs w:val="24"/>
        </w:rPr>
      </w:pPr>
      <w:bookmarkStart w:id="0" w:name="_GoBack"/>
      <w:bookmarkEnd w:id="0"/>
    </w:p>
    <w:sectPr w:rsidR="002B6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8C"/>
    <w:rsid w:val="000905E5"/>
    <w:rsid w:val="001526E5"/>
    <w:rsid w:val="00187B63"/>
    <w:rsid w:val="00287BAF"/>
    <w:rsid w:val="002B4FAE"/>
    <w:rsid w:val="002B60B3"/>
    <w:rsid w:val="00336429"/>
    <w:rsid w:val="004178BA"/>
    <w:rsid w:val="004478CD"/>
    <w:rsid w:val="004A3CF3"/>
    <w:rsid w:val="004D5F3A"/>
    <w:rsid w:val="00547435"/>
    <w:rsid w:val="00553846"/>
    <w:rsid w:val="00571001"/>
    <w:rsid w:val="006001EF"/>
    <w:rsid w:val="00606DDA"/>
    <w:rsid w:val="006174E7"/>
    <w:rsid w:val="006D3D9F"/>
    <w:rsid w:val="00777B32"/>
    <w:rsid w:val="00790648"/>
    <w:rsid w:val="0083472C"/>
    <w:rsid w:val="008C4677"/>
    <w:rsid w:val="0090057B"/>
    <w:rsid w:val="00945C2D"/>
    <w:rsid w:val="009F0E89"/>
    <w:rsid w:val="00AB59F0"/>
    <w:rsid w:val="00B43186"/>
    <w:rsid w:val="00BE0211"/>
    <w:rsid w:val="00CB638B"/>
    <w:rsid w:val="00CF303A"/>
    <w:rsid w:val="00D647C7"/>
    <w:rsid w:val="00E5095F"/>
    <w:rsid w:val="00EB01CE"/>
    <w:rsid w:val="00F5788C"/>
    <w:rsid w:val="00FA510D"/>
    <w:rsid w:val="00FB4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10D"/>
  </w:style>
  <w:style w:type="paragraph" w:styleId="Nagwek1">
    <w:name w:val="heading 1"/>
    <w:basedOn w:val="Normalny"/>
    <w:next w:val="Normalny"/>
    <w:link w:val="Nagwek1Znak"/>
    <w:uiPriority w:val="9"/>
    <w:qFormat/>
    <w:rsid w:val="00FA5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A5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A510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FA510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FA51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510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A510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A510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FA510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FA510D"/>
    <w:rPr>
      <w:rFonts w:asciiTheme="majorHAnsi" w:eastAsiaTheme="majorEastAsia" w:hAnsiTheme="majorHAnsi" w:cstheme="majorBidi"/>
      <w:color w:val="243F60" w:themeColor="accent1" w:themeShade="7F"/>
    </w:rPr>
  </w:style>
  <w:style w:type="paragraph" w:styleId="Bezodstpw">
    <w:name w:val="No Spacing"/>
    <w:uiPriority w:val="1"/>
    <w:qFormat/>
    <w:rsid w:val="00FA51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10D"/>
  </w:style>
  <w:style w:type="paragraph" w:styleId="Nagwek1">
    <w:name w:val="heading 1"/>
    <w:basedOn w:val="Normalny"/>
    <w:next w:val="Normalny"/>
    <w:link w:val="Nagwek1Znak"/>
    <w:uiPriority w:val="9"/>
    <w:qFormat/>
    <w:rsid w:val="00FA5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A5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A510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FA510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FA51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510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A510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A510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FA510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FA510D"/>
    <w:rPr>
      <w:rFonts w:asciiTheme="majorHAnsi" w:eastAsiaTheme="majorEastAsia" w:hAnsiTheme="majorHAnsi" w:cstheme="majorBidi"/>
      <w:color w:val="243F60" w:themeColor="accent1" w:themeShade="7F"/>
    </w:rPr>
  </w:style>
  <w:style w:type="paragraph" w:styleId="Bezodstpw">
    <w:name w:val="No Spacing"/>
    <w:uiPriority w:val="1"/>
    <w:qFormat/>
    <w:rsid w:val="00FA5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1080</Words>
  <Characters>6481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KomisjaOchronyPracy</dc:creator>
  <cp:keywords/>
  <dc:description/>
  <cp:lastModifiedBy>ARadzikowski</cp:lastModifiedBy>
  <cp:revision>20</cp:revision>
  <dcterms:created xsi:type="dcterms:W3CDTF">2014-02-21T11:36:00Z</dcterms:created>
  <dcterms:modified xsi:type="dcterms:W3CDTF">2018-06-25T12:55:00Z</dcterms:modified>
</cp:coreProperties>
</file>