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ECB8" w14:textId="52CCFEE3" w:rsidR="009276B2" w:rsidRPr="00FB4598" w:rsidRDefault="00FF5F21" w:rsidP="00FB4598">
      <w:pPr>
        <w:spacing w:before="100" w:after="0" w:line="240" w:lineRule="atLeast"/>
        <w:rPr>
          <w:rFonts w:ascii="Lato" w:hAnsi="Lato"/>
          <w:sz w:val="20"/>
          <w:szCs w:val="20"/>
        </w:rPr>
      </w:pPr>
      <w:r w:rsidRPr="00FB4598">
        <w:rPr>
          <w:rFonts w:ascii="Lato" w:hAnsi="Lato"/>
          <w:sz w:val="20"/>
          <w:szCs w:val="20"/>
        </w:rPr>
        <w:t xml:space="preserve">Marlena </w:t>
      </w:r>
      <w:proofErr w:type="spellStart"/>
      <w:r w:rsidRPr="00FB4598">
        <w:rPr>
          <w:rFonts w:ascii="Lato" w:hAnsi="Lato"/>
          <w:sz w:val="20"/>
          <w:szCs w:val="20"/>
        </w:rPr>
        <w:t>Mal</w:t>
      </w:r>
      <w:r w:rsidR="00E36714" w:rsidRPr="00FB4598">
        <w:rPr>
          <w:rFonts w:ascii="Lato" w:hAnsi="Lato"/>
          <w:sz w:val="20"/>
          <w:szCs w:val="20"/>
        </w:rPr>
        <w:t>ą</w:t>
      </w:r>
      <w:r w:rsidRPr="00FB4598">
        <w:rPr>
          <w:rFonts w:ascii="Lato" w:hAnsi="Lato"/>
          <w:sz w:val="20"/>
          <w:szCs w:val="20"/>
        </w:rPr>
        <w:t>g</w:t>
      </w:r>
      <w:proofErr w:type="spellEnd"/>
    </w:p>
    <w:p w14:paraId="41C0F5BB" w14:textId="229FEA55" w:rsidR="009276B2" w:rsidRPr="00FB4598" w:rsidRDefault="009548FE" w:rsidP="00FB4598">
      <w:pPr>
        <w:spacing w:before="600" w:after="0" w:line="240" w:lineRule="atLeast"/>
        <w:rPr>
          <w:rFonts w:ascii="Lato" w:hAnsi="Lato"/>
          <w:sz w:val="20"/>
          <w:szCs w:val="20"/>
        </w:rPr>
      </w:pPr>
      <w:bookmarkStart w:id="0" w:name="ezdSprawaZnak"/>
      <w:r w:rsidRPr="009548FE">
        <w:rPr>
          <w:rFonts w:ascii="Lato" w:hAnsi="Lato" w:cs="Calibri"/>
          <w:color w:val="000000"/>
          <w:sz w:val="20"/>
          <w:szCs w:val="20"/>
        </w:rPr>
        <w:t>DPP-V.611.2.</w:t>
      </w:r>
      <w:r>
        <w:rPr>
          <w:rFonts w:ascii="Lato" w:hAnsi="Lato" w:cs="Calibri"/>
          <w:color w:val="000000"/>
          <w:sz w:val="20"/>
          <w:szCs w:val="20"/>
        </w:rPr>
        <w:t>7</w:t>
      </w:r>
      <w:r w:rsidRPr="009548FE">
        <w:rPr>
          <w:rFonts w:ascii="Lato" w:hAnsi="Lato" w:cs="Calibri"/>
          <w:color w:val="000000"/>
          <w:sz w:val="20"/>
          <w:szCs w:val="20"/>
        </w:rPr>
        <w:t>.2023.A</w:t>
      </w:r>
      <w:r>
        <w:rPr>
          <w:rFonts w:ascii="Lato" w:hAnsi="Lato" w:cs="Calibri"/>
          <w:color w:val="000000"/>
          <w:sz w:val="20"/>
          <w:szCs w:val="20"/>
        </w:rPr>
        <w:t>G.</w:t>
      </w:r>
      <w:r w:rsidR="00913A87" w:rsidRPr="00FB4598">
        <w:rPr>
          <w:rFonts w:ascii="Lato" w:hAnsi="Lato" w:cs="Calibri"/>
          <w:color w:val="000000"/>
          <w:sz w:val="20"/>
          <w:szCs w:val="20"/>
        </w:rPr>
        <w:t>202</w:t>
      </w:r>
      <w:bookmarkEnd w:id="0"/>
      <w:r w:rsidR="002A6D23">
        <w:rPr>
          <w:rFonts w:ascii="Lato" w:hAnsi="Lato" w:cs="Calibri"/>
          <w:color w:val="000000"/>
          <w:sz w:val="20"/>
          <w:szCs w:val="20"/>
        </w:rPr>
        <w:t>3</w:t>
      </w:r>
    </w:p>
    <w:p w14:paraId="229FEB31" w14:textId="176F3CEC" w:rsidR="00616AEB" w:rsidRPr="009276B2" w:rsidRDefault="00616AEB" w:rsidP="00616AEB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Warszawa</w:t>
      </w:r>
      <w:r w:rsidRPr="009276B2">
        <w:rPr>
          <w:rFonts w:ascii="Lato" w:hAnsi="Lato"/>
          <w:sz w:val="20"/>
        </w:rPr>
        <w:t>,</w:t>
      </w:r>
      <w:r w:rsidR="002A6D23">
        <w:rPr>
          <w:rFonts w:ascii="Lato" w:hAnsi="Lato"/>
          <w:sz w:val="20"/>
        </w:rPr>
        <w:t xml:space="preserve"> </w:t>
      </w:r>
      <w:r w:rsidRPr="00A0046C">
        <w:rPr>
          <w:rFonts w:ascii="Lato" w:hAnsi="Lato"/>
          <w:sz w:val="20"/>
        </w:rPr>
        <w:t>/elektroniczny znacznik czasu/</w:t>
      </w:r>
    </w:p>
    <w:sdt>
      <w:sdtPr>
        <w:rPr>
          <w:rFonts w:ascii="Lato" w:hAnsi="Lato"/>
          <w:sz w:val="20"/>
          <w:szCs w:val="20"/>
        </w:rPr>
        <w:alias w:val="Zwrot grzecznościowy"/>
        <w:tag w:val="Zwrot grzecznościowy"/>
        <w:id w:val="-928497321"/>
        <w:placeholder>
          <w:docPart w:val="CA38605144EC4D2485F1991F5BDE6F60"/>
        </w:placeholder>
        <w15:color w:val="000000"/>
        <w:comboBox>
          <w:listItem w:displayText="Pan" w:value="Pan"/>
          <w:listItem w:displayText="Pani" w:value="Pani"/>
          <w:listItem w:displayText="Państwo" w:value="Państwo"/>
        </w:comboBox>
      </w:sdtPr>
      <w:sdtEndPr/>
      <w:sdtContent>
        <w:p w14:paraId="6C0E6B9F" w14:textId="10B80BDC" w:rsidR="00913A87" w:rsidRPr="00FB4598" w:rsidRDefault="002A6D23" w:rsidP="00FB4598">
          <w:pPr>
            <w:spacing w:before="600" w:after="0" w:line="240" w:lineRule="atLeast"/>
            <w:rPr>
              <w:rFonts w:ascii="Lato" w:hAnsi="Lato"/>
              <w:sz w:val="20"/>
              <w:szCs w:val="20"/>
            </w:rPr>
          </w:pPr>
          <w:r>
            <w:rPr>
              <w:rFonts w:ascii="Lato" w:hAnsi="Lato"/>
              <w:sz w:val="20"/>
              <w:szCs w:val="20"/>
            </w:rPr>
            <w:t>Pan</w:t>
          </w:r>
        </w:p>
      </w:sdtContent>
    </w:sdt>
    <w:p w14:paraId="0043B524" w14:textId="05AA09A1" w:rsidR="00913A87" w:rsidRPr="00FB4598" w:rsidRDefault="00D63CE6" w:rsidP="00FB4598">
      <w:pPr>
        <w:spacing w:after="0" w:line="240" w:lineRule="atLeas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Łukasz </w:t>
      </w:r>
      <w:r w:rsidR="007400F8">
        <w:rPr>
          <w:rFonts w:ascii="Lato" w:hAnsi="Lato"/>
          <w:sz w:val="20"/>
          <w:szCs w:val="20"/>
        </w:rPr>
        <w:t>Bernatowicz</w:t>
      </w:r>
    </w:p>
    <w:p w14:paraId="0587B25D" w14:textId="77777777" w:rsidR="0021036F" w:rsidRDefault="007400F8" w:rsidP="00FB4598">
      <w:pPr>
        <w:spacing w:after="0" w:line="240" w:lineRule="atLeas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Przewodniczący </w:t>
      </w:r>
    </w:p>
    <w:p w14:paraId="5D5F6AA3" w14:textId="64A0BD36" w:rsidR="009276B2" w:rsidRPr="00FB4598" w:rsidRDefault="007400F8" w:rsidP="00FB4598">
      <w:pPr>
        <w:spacing w:after="0" w:line="240" w:lineRule="atLeas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Rady Dialogu Społecznego</w:t>
      </w:r>
    </w:p>
    <w:p w14:paraId="308AD6B1" w14:textId="683AAC16" w:rsidR="00C14B47" w:rsidRPr="00C14B47" w:rsidRDefault="00C14B47" w:rsidP="00C14B47">
      <w:pPr>
        <w:spacing w:before="600" w:after="0" w:line="240" w:lineRule="atLeast"/>
        <w:rPr>
          <w:rFonts w:ascii="Lato" w:hAnsi="Lato"/>
          <w:sz w:val="20"/>
          <w:szCs w:val="20"/>
        </w:rPr>
      </w:pPr>
      <w:r w:rsidRPr="00C14B47">
        <w:rPr>
          <w:rFonts w:ascii="Lato" w:hAnsi="Lato"/>
          <w:sz w:val="20"/>
          <w:szCs w:val="20"/>
        </w:rPr>
        <w:t>Szanowny Panie</w:t>
      </w:r>
      <w:r w:rsidR="002A6D23">
        <w:rPr>
          <w:rFonts w:ascii="Lato" w:hAnsi="Lato"/>
          <w:sz w:val="20"/>
          <w:szCs w:val="20"/>
        </w:rPr>
        <w:t xml:space="preserve"> </w:t>
      </w:r>
      <w:r w:rsidR="007400F8">
        <w:rPr>
          <w:rFonts w:ascii="Lato" w:hAnsi="Lato"/>
          <w:sz w:val="20"/>
          <w:szCs w:val="20"/>
        </w:rPr>
        <w:t>Przewodniczący</w:t>
      </w:r>
      <w:r w:rsidRPr="00C14B47">
        <w:rPr>
          <w:rFonts w:ascii="Lato" w:hAnsi="Lato"/>
          <w:sz w:val="20"/>
          <w:szCs w:val="20"/>
        </w:rPr>
        <w:t>,</w:t>
      </w:r>
    </w:p>
    <w:p w14:paraId="6972B467" w14:textId="14BC474B" w:rsidR="007400F8" w:rsidRDefault="007400F8" w:rsidP="007400F8">
      <w:pPr>
        <w:tabs>
          <w:tab w:val="left" w:pos="5940"/>
        </w:tabs>
        <w:spacing w:after="0" w:line="240" w:lineRule="exact"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bCs/>
          <w:sz w:val="20"/>
          <w:szCs w:val="20"/>
        </w:rPr>
        <w:t>st</w:t>
      </w:r>
      <w:r w:rsidRPr="007400F8">
        <w:rPr>
          <w:rFonts w:ascii="Lato" w:hAnsi="Lato" w:cs="Arial"/>
          <w:sz w:val="20"/>
          <w:szCs w:val="20"/>
        </w:rPr>
        <w:t>osownie do art. 2 ust. 2 ustawy z dnia 10 października 2002 r. o minimalnym wynagrodzeniu za pracę (Dz. U. z 2020 r. poz. 2207), z upoważnienia Rady Ministrów, uprzejmie proponuję następujące wysokości:</w:t>
      </w:r>
    </w:p>
    <w:p w14:paraId="707FB8DF" w14:textId="77777777" w:rsidR="007400F8" w:rsidRPr="007400F8" w:rsidRDefault="007400F8" w:rsidP="007400F8">
      <w:pPr>
        <w:pStyle w:val="Akapitzlist"/>
        <w:widowControl w:val="0"/>
        <w:numPr>
          <w:ilvl w:val="0"/>
          <w:numId w:val="2"/>
        </w:numPr>
        <w:spacing w:after="0" w:line="240" w:lineRule="exact"/>
        <w:ind w:left="1003" w:hanging="357"/>
        <w:jc w:val="both"/>
        <w:rPr>
          <w:rFonts w:ascii="Lato" w:hAnsi="Lato" w:cs="Times New Roman"/>
          <w:sz w:val="20"/>
          <w:szCs w:val="20"/>
        </w:rPr>
      </w:pPr>
      <w:r w:rsidRPr="007400F8">
        <w:rPr>
          <w:rFonts w:ascii="Lato" w:hAnsi="Lato" w:cs="Times New Roman"/>
          <w:sz w:val="20"/>
          <w:szCs w:val="20"/>
        </w:rPr>
        <w:t>minimalnego wynagrodzenia za pracę:</w:t>
      </w:r>
    </w:p>
    <w:p w14:paraId="6EE42610" w14:textId="478B0580" w:rsidR="007400F8" w:rsidRPr="007400F8" w:rsidRDefault="007400F8" w:rsidP="007400F8">
      <w:pPr>
        <w:pStyle w:val="Akapitzlist"/>
        <w:widowControl w:val="0"/>
        <w:numPr>
          <w:ilvl w:val="0"/>
          <w:numId w:val="3"/>
        </w:numPr>
        <w:spacing w:after="0" w:line="240" w:lineRule="exact"/>
        <w:jc w:val="both"/>
        <w:rPr>
          <w:rFonts w:ascii="Lato" w:hAnsi="Lato" w:cs="Times New Roman"/>
          <w:sz w:val="20"/>
          <w:szCs w:val="20"/>
        </w:rPr>
      </w:pPr>
      <w:r w:rsidRPr="007400F8">
        <w:rPr>
          <w:rFonts w:ascii="Lato" w:hAnsi="Lato" w:cs="Times New Roman"/>
          <w:sz w:val="20"/>
          <w:szCs w:val="20"/>
        </w:rPr>
        <w:t xml:space="preserve">od dnia 1 stycznia 2024 r. w kwocie </w:t>
      </w:r>
      <w:r w:rsidRPr="007400F8">
        <w:rPr>
          <w:rFonts w:ascii="Lato" w:hAnsi="Lato" w:cs="Times New Roman"/>
          <w:b/>
          <w:sz w:val="20"/>
          <w:szCs w:val="20"/>
        </w:rPr>
        <w:t xml:space="preserve"> </w:t>
      </w:r>
      <w:r w:rsidR="00424045">
        <w:rPr>
          <w:rFonts w:ascii="Lato" w:hAnsi="Lato" w:cs="Times New Roman"/>
          <w:b/>
          <w:sz w:val="20"/>
          <w:szCs w:val="20"/>
        </w:rPr>
        <w:t xml:space="preserve">4242 </w:t>
      </w:r>
      <w:r w:rsidRPr="007400F8">
        <w:rPr>
          <w:rFonts w:ascii="Lato" w:hAnsi="Lato" w:cs="Times New Roman"/>
          <w:b/>
          <w:sz w:val="20"/>
          <w:szCs w:val="20"/>
        </w:rPr>
        <w:t>zł</w:t>
      </w:r>
      <w:r w:rsidRPr="007400F8">
        <w:rPr>
          <w:rFonts w:ascii="Lato" w:hAnsi="Lato" w:cs="Times New Roman"/>
          <w:sz w:val="20"/>
          <w:szCs w:val="20"/>
        </w:rPr>
        <w:t>,</w:t>
      </w:r>
    </w:p>
    <w:p w14:paraId="4195391C" w14:textId="6C7AD3EA" w:rsidR="007400F8" w:rsidRPr="007400F8" w:rsidRDefault="007400F8" w:rsidP="007400F8">
      <w:pPr>
        <w:pStyle w:val="Akapitzlist"/>
        <w:widowControl w:val="0"/>
        <w:numPr>
          <w:ilvl w:val="0"/>
          <w:numId w:val="3"/>
        </w:numPr>
        <w:spacing w:after="0" w:line="240" w:lineRule="exact"/>
        <w:jc w:val="both"/>
        <w:rPr>
          <w:rFonts w:ascii="Lato" w:hAnsi="Lato" w:cs="Times New Roman"/>
          <w:sz w:val="20"/>
          <w:szCs w:val="20"/>
        </w:rPr>
      </w:pPr>
      <w:r w:rsidRPr="007400F8">
        <w:rPr>
          <w:rFonts w:ascii="Lato" w:hAnsi="Lato" w:cs="Times New Roman"/>
          <w:sz w:val="20"/>
          <w:szCs w:val="20"/>
        </w:rPr>
        <w:t xml:space="preserve">od dnia 1 lipca 2024 r. w kwocie </w:t>
      </w:r>
      <w:r w:rsidRPr="007400F8">
        <w:rPr>
          <w:rFonts w:ascii="Lato" w:hAnsi="Lato" w:cs="Times New Roman"/>
          <w:b/>
          <w:sz w:val="20"/>
          <w:szCs w:val="20"/>
        </w:rPr>
        <w:t xml:space="preserve"> </w:t>
      </w:r>
      <w:r w:rsidR="00424045">
        <w:rPr>
          <w:rFonts w:ascii="Lato" w:hAnsi="Lato" w:cs="Times New Roman"/>
          <w:b/>
          <w:sz w:val="20"/>
          <w:szCs w:val="20"/>
        </w:rPr>
        <w:t xml:space="preserve">4300 </w:t>
      </w:r>
      <w:r w:rsidRPr="007400F8">
        <w:rPr>
          <w:rFonts w:ascii="Lato" w:hAnsi="Lato" w:cs="Times New Roman"/>
          <w:b/>
          <w:sz w:val="20"/>
          <w:szCs w:val="20"/>
        </w:rPr>
        <w:t>zł;</w:t>
      </w:r>
    </w:p>
    <w:p w14:paraId="14BCC669" w14:textId="77777777" w:rsidR="007400F8" w:rsidRPr="007400F8" w:rsidRDefault="007400F8" w:rsidP="007400F8">
      <w:pPr>
        <w:pStyle w:val="Akapitzlist"/>
        <w:widowControl w:val="0"/>
        <w:numPr>
          <w:ilvl w:val="0"/>
          <w:numId w:val="2"/>
        </w:numPr>
        <w:spacing w:after="0" w:line="240" w:lineRule="exact"/>
        <w:jc w:val="both"/>
        <w:rPr>
          <w:rFonts w:ascii="Lato" w:hAnsi="Lato" w:cs="Times New Roman"/>
          <w:sz w:val="20"/>
          <w:szCs w:val="20"/>
        </w:rPr>
      </w:pPr>
      <w:r w:rsidRPr="007400F8">
        <w:rPr>
          <w:rFonts w:ascii="Lato" w:hAnsi="Lato" w:cs="Times New Roman"/>
          <w:sz w:val="20"/>
          <w:szCs w:val="20"/>
        </w:rPr>
        <w:t>minimalnej stawki godzinowej:</w:t>
      </w:r>
    </w:p>
    <w:p w14:paraId="29145874" w14:textId="62030EE4" w:rsidR="007400F8" w:rsidRPr="007400F8" w:rsidRDefault="007400F8" w:rsidP="007400F8">
      <w:pPr>
        <w:pStyle w:val="Akapitzlist"/>
        <w:widowControl w:val="0"/>
        <w:numPr>
          <w:ilvl w:val="0"/>
          <w:numId w:val="3"/>
        </w:numPr>
        <w:spacing w:after="0" w:line="240" w:lineRule="exact"/>
        <w:jc w:val="both"/>
        <w:rPr>
          <w:rFonts w:ascii="Lato" w:hAnsi="Lato" w:cs="Times New Roman"/>
          <w:b/>
          <w:sz w:val="20"/>
          <w:szCs w:val="20"/>
        </w:rPr>
      </w:pPr>
      <w:r w:rsidRPr="007400F8">
        <w:rPr>
          <w:rFonts w:ascii="Lato" w:hAnsi="Lato" w:cs="Times New Roman"/>
          <w:sz w:val="20"/>
          <w:szCs w:val="20"/>
        </w:rPr>
        <w:t>od</w:t>
      </w:r>
      <w:r w:rsidRPr="007400F8">
        <w:rPr>
          <w:rFonts w:ascii="Lato" w:hAnsi="Lato" w:cs="Times New Roman"/>
          <w:color w:val="000000"/>
          <w:sz w:val="20"/>
          <w:szCs w:val="20"/>
        </w:rPr>
        <w:t xml:space="preserve"> dnia 1 stycznia 2024 r. w kwocie </w:t>
      </w:r>
      <w:r w:rsidR="00424045" w:rsidRPr="00424045">
        <w:rPr>
          <w:rFonts w:ascii="Lato" w:hAnsi="Lato" w:cs="Times New Roman"/>
          <w:b/>
          <w:bCs/>
          <w:color w:val="000000"/>
          <w:sz w:val="20"/>
          <w:szCs w:val="20"/>
        </w:rPr>
        <w:t xml:space="preserve">27,70 </w:t>
      </w:r>
      <w:r w:rsidRPr="00424045">
        <w:rPr>
          <w:rFonts w:ascii="Lato" w:hAnsi="Lato" w:cs="Times New Roman"/>
          <w:b/>
          <w:bCs/>
          <w:sz w:val="20"/>
          <w:szCs w:val="20"/>
        </w:rPr>
        <w:t>zł,</w:t>
      </w:r>
    </w:p>
    <w:p w14:paraId="0C92175C" w14:textId="04012F52" w:rsidR="007400F8" w:rsidRPr="00C37DFB" w:rsidRDefault="007400F8" w:rsidP="007400F8">
      <w:pPr>
        <w:pStyle w:val="Akapitzlist"/>
        <w:widowControl w:val="0"/>
        <w:numPr>
          <w:ilvl w:val="0"/>
          <w:numId w:val="3"/>
        </w:numPr>
        <w:spacing w:after="0" w:line="240" w:lineRule="exact"/>
        <w:ind w:left="1723" w:hanging="357"/>
        <w:jc w:val="both"/>
        <w:rPr>
          <w:rFonts w:ascii="Lato" w:hAnsi="Lato" w:cs="Times New Roman"/>
          <w:b/>
          <w:sz w:val="20"/>
          <w:szCs w:val="20"/>
        </w:rPr>
      </w:pPr>
      <w:r w:rsidRPr="007400F8">
        <w:rPr>
          <w:rFonts w:ascii="Lato" w:hAnsi="Lato" w:cs="Times New Roman"/>
          <w:sz w:val="20"/>
          <w:szCs w:val="20"/>
        </w:rPr>
        <w:t xml:space="preserve">od dnia </w:t>
      </w:r>
      <w:r w:rsidRPr="007400F8">
        <w:rPr>
          <w:rFonts w:ascii="Lato" w:hAnsi="Lato" w:cs="Times New Roman"/>
          <w:color w:val="000000"/>
          <w:sz w:val="20"/>
          <w:szCs w:val="20"/>
        </w:rPr>
        <w:t xml:space="preserve"> 1 lipca  2024 r. w kwocie </w:t>
      </w:r>
      <w:r w:rsidR="00424045" w:rsidRPr="00424045">
        <w:rPr>
          <w:rFonts w:ascii="Lato" w:hAnsi="Lato" w:cs="Times New Roman"/>
          <w:b/>
          <w:bCs/>
          <w:color w:val="000000"/>
          <w:sz w:val="20"/>
          <w:szCs w:val="20"/>
        </w:rPr>
        <w:t xml:space="preserve">28,10 </w:t>
      </w:r>
      <w:r w:rsidRPr="00424045">
        <w:rPr>
          <w:rFonts w:ascii="Lato" w:hAnsi="Lato" w:cs="Times New Roman"/>
          <w:b/>
          <w:bCs/>
          <w:color w:val="000000"/>
          <w:sz w:val="20"/>
          <w:szCs w:val="20"/>
        </w:rPr>
        <w:t>zł.</w:t>
      </w:r>
    </w:p>
    <w:p w14:paraId="3C81100A" w14:textId="77777777" w:rsidR="00C37DFB" w:rsidRPr="007400F8" w:rsidRDefault="00C37DFB" w:rsidP="00C37DFB">
      <w:pPr>
        <w:pStyle w:val="Akapitzlist"/>
        <w:widowControl w:val="0"/>
        <w:spacing w:after="0" w:line="240" w:lineRule="exact"/>
        <w:ind w:left="1723"/>
        <w:jc w:val="both"/>
        <w:rPr>
          <w:rFonts w:ascii="Lato" w:hAnsi="Lato" w:cs="Times New Roman"/>
          <w:b/>
          <w:sz w:val="20"/>
          <w:szCs w:val="20"/>
        </w:rPr>
      </w:pPr>
    </w:p>
    <w:p w14:paraId="5B96E742" w14:textId="77777777" w:rsidR="007400F8" w:rsidRPr="007400F8" w:rsidRDefault="007400F8" w:rsidP="007400F8">
      <w:pPr>
        <w:tabs>
          <w:tab w:val="left" w:pos="5940"/>
        </w:tabs>
        <w:spacing w:after="0" w:line="240" w:lineRule="exact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>Jednocześnie przekazuję następujące wskaźniki i informacje:</w:t>
      </w:r>
    </w:p>
    <w:p w14:paraId="6C8334E6" w14:textId="2B2A3DEA" w:rsidR="007400F8" w:rsidRPr="007400F8" w:rsidRDefault="007400F8" w:rsidP="007400F8">
      <w:pPr>
        <w:numPr>
          <w:ilvl w:val="0"/>
          <w:numId w:val="6"/>
        </w:numPr>
        <w:tabs>
          <w:tab w:val="clear" w:pos="720"/>
          <w:tab w:val="num" w:pos="360"/>
          <w:tab w:val="left" w:pos="5940"/>
        </w:tabs>
        <w:spacing w:after="0" w:line="240" w:lineRule="exact"/>
        <w:ind w:left="357" w:hanging="357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>średnioroczny wskaźnik cen towarów i usług konsumpcyjnych ogółem w 202</w:t>
      </w:r>
      <w:r w:rsidR="007874FA">
        <w:rPr>
          <w:rFonts w:ascii="Lato" w:hAnsi="Lato" w:cs="Arial"/>
          <w:sz w:val="20"/>
          <w:szCs w:val="20"/>
        </w:rPr>
        <w:t>2</w:t>
      </w:r>
      <w:r w:rsidRPr="007400F8">
        <w:rPr>
          <w:rFonts w:ascii="Lato" w:hAnsi="Lato" w:cs="Arial"/>
          <w:sz w:val="20"/>
          <w:szCs w:val="20"/>
        </w:rPr>
        <w:t xml:space="preserve"> r.                                – </w:t>
      </w:r>
      <w:r w:rsidRPr="007400F8">
        <w:rPr>
          <w:rFonts w:ascii="Lato" w:hAnsi="Lato" w:cs="Arial"/>
          <w:b/>
          <w:bCs/>
          <w:sz w:val="20"/>
          <w:szCs w:val="20"/>
        </w:rPr>
        <w:t>114,4 %</w:t>
      </w:r>
      <w:r w:rsidRPr="007400F8">
        <w:rPr>
          <w:rFonts w:ascii="Lato" w:hAnsi="Lato" w:cs="Arial"/>
          <w:bCs/>
          <w:sz w:val="20"/>
          <w:szCs w:val="20"/>
        </w:rPr>
        <w:t>,</w:t>
      </w:r>
    </w:p>
    <w:p w14:paraId="7DA5AA0B" w14:textId="73767FC5" w:rsidR="007400F8" w:rsidRPr="007400F8" w:rsidRDefault="007400F8" w:rsidP="007400F8">
      <w:pPr>
        <w:numPr>
          <w:ilvl w:val="0"/>
          <w:numId w:val="6"/>
        </w:numPr>
        <w:tabs>
          <w:tab w:val="clear" w:pos="720"/>
          <w:tab w:val="num" w:pos="360"/>
          <w:tab w:val="left" w:pos="5940"/>
        </w:tabs>
        <w:spacing w:after="0" w:line="240" w:lineRule="exact"/>
        <w:ind w:left="360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>prognozowany na 202</w:t>
      </w:r>
      <w:r w:rsidR="00F52746">
        <w:rPr>
          <w:rFonts w:ascii="Lato" w:hAnsi="Lato" w:cs="Arial"/>
          <w:sz w:val="20"/>
          <w:szCs w:val="20"/>
        </w:rPr>
        <w:t>4</w:t>
      </w:r>
      <w:r w:rsidRPr="007400F8">
        <w:rPr>
          <w:rFonts w:ascii="Lato" w:hAnsi="Lato" w:cs="Arial"/>
          <w:sz w:val="20"/>
          <w:szCs w:val="20"/>
        </w:rPr>
        <w:t> r.:</w:t>
      </w:r>
    </w:p>
    <w:p w14:paraId="57795CA9" w14:textId="75D2271B" w:rsidR="007400F8" w:rsidRPr="007400F8" w:rsidRDefault="007400F8" w:rsidP="007400F8">
      <w:pPr>
        <w:numPr>
          <w:ilvl w:val="0"/>
          <w:numId w:val="7"/>
        </w:numPr>
        <w:tabs>
          <w:tab w:val="left" w:pos="5940"/>
        </w:tabs>
        <w:spacing w:after="0" w:line="240" w:lineRule="exact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 xml:space="preserve">średnioroczny wskaźnik cen towarów i usług konsumpcyjnych ogółem – </w:t>
      </w:r>
      <w:r w:rsidRPr="00C74237">
        <w:rPr>
          <w:rFonts w:ascii="Lato" w:hAnsi="Lato" w:cs="Arial"/>
          <w:b/>
          <w:sz w:val="20"/>
          <w:szCs w:val="20"/>
        </w:rPr>
        <w:t>106,</w:t>
      </w:r>
      <w:r w:rsidR="00FF07AE" w:rsidRPr="00C74237">
        <w:rPr>
          <w:rFonts w:ascii="Lato" w:hAnsi="Lato" w:cs="Arial"/>
          <w:b/>
          <w:sz w:val="20"/>
          <w:szCs w:val="20"/>
        </w:rPr>
        <w:t>6</w:t>
      </w:r>
      <w:r w:rsidRPr="00C74237">
        <w:rPr>
          <w:rFonts w:ascii="Lato" w:hAnsi="Lato" w:cs="Arial"/>
          <w:b/>
          <w:sz w:val="20"/>
          <w:szCs w:val="20"/>
        </w:rPr>
        <w:t xml:space="preserve"> %</w:t>
      </w:r>
      <w:r w:rsidRPr="00C74237">
        <w:rPr>
          <w:rFonts w:ascii="Lato" w:hAnsi="Lato" w:cs="Arial"/>
          <w:sz w:val="20"/>
          <w:szCs w:val="20"/>
        </w:rPr>
        <w:t>,</w:t>
      </w:r>
    </w:p>
    <w:p w14:paraId="65E49230" w14:textId="7469E4B6" w:rsidR="007400F8" w:rsidRPr="007400F8" w:rsidRDefault="007400F8" w:rsidP="007400F8">
      <w:pPr>
        <w:numPr>
          <w:ilvl w:val="0"/>
          <w:numId w:val="7"/>
        </w:numPr>
        <w:tabs>
          <w:tab w:val="left" w:pos="5940"/>
        </w:tabs>
        <w:spacing w:after="0" w:line="240" w:lineRule="exact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 xml:space="preserve">wskaźnik realnego przyrostu produktu krajowego brutto – </w:t>
      </w:r>
      <w:r w:rsidR="00FF07AE" w:rsidRPr="00C74237">
        <w:rPr>
          <w:rFonts w:ascii="Lato" w:hAnsi="Lato" w:cs="Arial"/>
          <w:b/>
          <w:sz w:val="20"/>
          <w:szCs w:val="20"/>
        </w:rPr>
        <w:t>3,0</w:t>
      </w:r>
      <w:r w:rsidRPr="00C74237">
        <w:rPr>
          <w:rFonts w:ascii="Lato" w:hAnsi="Lato" w:cs="Arial"/>
          <w:b/>
          <w:sz w:val="20"/>
          <w:szCs w:val="20"/>
        </w:rPr>
        <w:t xml:space="preserve"> %</w:t>
      </w:r>
      <w:r w:rsidRPr="00C74237">
        <w:rPr>
          <w:rFonts w:ascii="Lato" w:hAnsi="Lato" w:cs="Arial"/>
          <w:sz w:val="20"/>
          <w:szCs w:val="20"/>
        </w:rPr>
        <w:t>,</w:t>
      </w:r>
    </w:p>
    <w:p w14:paraId="0CC930A1" w14:textId="02B222CD" w:rsidR="007400F8" w:rsidRPr="007400F8" w:rsidRDefault="007400F8" w:rsidP="007400F8">
      <w:pPr>
        <w:numPr>
          <w:ilvl w:val="0"/>
          <w:numId w:val="7"/>
        </w:numPr>
        <w:tabs>
          <w:tab w:val="left" w:pos="5940"/>
        </w:tabs>
        <w:spacing w:after="0" w:line="240" w:lineRule="exact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 xml:space="preserve">nominalny wzrost przeciętnego wynagrodzenia brutto w gospodarce narodowej               </w:t>
      </w:r>
      <w:r w:rsidRPr="00C74237">
        <w:rPr>
          <w:rFonts w:ascii="Lato" w:hAnsi="Lato" w:cs="Arial"/>
          <w:sz w:val="20"/>
          <w:szCs w:val="20"/>
        </w:rPr>
        <w:t>–</w:t>
      </w:r>
      <w:r w:rsidR="0051467E" w:rsidRPr="00C74237">
        <w:rPr>
          <w:rFonts w:ascii="Lato" w:hAnsi="Lato" w:cs="Arial"/>
          <w:sz w:val="20"/>
          <w:szCs w:val="20"/>
        </w:rPr>
        <w:t xml:space="preserve"> </w:t>
      </w:r>
      <w:r w:rsidR="0051467E" w:rsidRPr="00C74237">
        <w:rPr>
          <w:rFonts w:ascii="Lato" w:hAnsi="Lato" w:cs="Arial"/>
          <w:b/>
          <w:bCs/>
          <w:sz w:val="20"/>
          <w:szCs w:val="20"/>
        </w:rPr>
        <w:t>9,7</w:t>
      </w:r>
      <w:r w:rsidRPr="00C74237">
        <w:rPr>
          <w:rFonts w:ascii="Lato" w:hAnsi="Lato" w:cs="Arial"/>
          <w:b/>
          <w:bCs/>
          <w:sz w:val="20"/>
          <w:szCs w:val="20"/>
        </w:rPr>
        <w:t>%</w:t>
      </w:r>
      <w:r w:rsidRPr="00C74237">
        <w:rPr>
          <w:rFonts w:ascii="Lato" w:hAnsi="Lato" w:cs="Arial"/>
          <w:bCs/>
          <w:sz w:val="20"/>
          <w:szCs w:val="20"/>
        </w:rPr>
        <w:t>,</w:t>
      </w:r>
    </w:p>
    <w:p w14:paraId="1D5B4743" w14:textId="52E9937E" w:rsidR="007400F8" w:rsidRPr="007400F8" w:rsidRDefault="007400F8" w:rsidP="007400F8">
      <w:pPr>
        <w:numPr>
          <w:ilvl w:val="0"/>
          <w:numId w:val="6"/>
        </w:numPr>
        <w:tabs>
          <w:tab w:val="clear" w:pos="720"/>
          <w:tab w:val="num" w:pos="360"/>
          <w:tab w:val="left" w:pos="5940"/>
        </w:tabs>
        <w:spacing w:after="0" w:line="240" w:lineRule="exact"/>
        <w:ind w:left="360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>przeciętne miesięczne wynagrodzenie brutto w gospodarce narodowej w I kwartale</w:t>
      </w:r>
      <w:r w:rsidRPr="007400F8">
        <w:rPr>
          <w:rFonts w:ascii="Lato" w:hAnsi="Lato" w:cs="Arial"/>
          <w:sz w:val="20"/>
          <w:szCs w:val="20"/>
        </w:rPr>
        <w:br/>
        <w:t>202</w:t>
      </w:r>
      <w:r>
        <w:rPr>
          <w:rFonts w:ascii="Lato" w:hAnsi="Lato" w:cs="Arial"/>
          <w:sz w:val="20"/>
          <w:szCs w:val="20"/>
        </w:rPr>
        <w:t>3</w:t>
      </w:r>
      <w:r w:rsidRPr="007400F8">
        <w:rPr>
          <w:rFonts w:ascii="Lato" w:hAnsi="Lato" w:cs="Arial"/>
          <w:sz w:val="20"/>
          <w:szCs w:val="20"/>
        </w:rPr>
        <w:t xml:space="preserve"> r. – </w:t>
      </w:r>
      <w:r w:rsidRPr="007400F8">
        <w:rPr>
          <w:rFonts w:ascii="Lato" w:hAnsi="Lato"/>
          <w:b/>
          <w:color w:val="222222"/>
          <w:sz w:val="20"/>
          <w:szCs w:val="20"/>
          <w:shd w:val="clear" w:color="auto" w:fill="FDFDFD"/>
        </w:rPr>
        <w:t xml:space="preserve">7124,26 </w:t>
      </w:r>
      <w:r w:rsidRPr="007400F8">
        <w:rPr>
          <w:rFonts w:ascii="Lato" w:hAnsi="Lato"/>
          <w:color w:val="222222"/>
          <w:sz w:val="20"/>
          <w:szCs w:val="20"/>
          <w:shd w:val="clear" w:color="auto" w:fill="FDFDFD"/>
        </w:rPr>
        <w:t xml:space="preserve"> </w:t>
      </w:r>
      <w:r w:rsidRPr="007400F8">
        <w:rPr>
          <w:rFonts w:ascii="Lato" w:hAnsi="Lato" w:cs="Times New Roman"/>
          <w:b/>
          <w:sz w:val="20"/>
          <w:szCs w:val="20"/>
        </w:rPr>
        <w:t>zł</w:t>
      </w:r>
      <w:r w:rsidRPr="007400F8">
        <w:rPr>
          <w:rFonts w:ascii="Lato" w:hAnsi="Lato" w:cs="Arial"/>
          <w:b/>
          <w:bCs/>
          <w:sz w:val="20"/>
          <w:szCs w:val="20"/>
        </w:rPr>
        <w:t>,</w:t>
      </w:r>
    </w:p>
    <w:p w14:paraId="51C9A6B6" w14:textId="021631EC" w:rsidR="007400F8" w:rsidRPr="007400F8" w:rsidRDefault="007400F8" w:rsidP="007400F8">
      <w:pPr>
        <w:numPr>
          <w:ilvl w:val="0"/>
          <w:numId w:val="6"/>
        </w:numPr>
        <w:tabs>
          <w:tab w:val="clear" w:pos="720"/>
          <w:tab w:val="num" w:pos="360"/>
          <w:tab w:val="left" w:pos="5940"/>
        </w:tabs>
        <w:spacing w:after="0" w:line="240" w:lineRule="exact"/>
        <w:ind w:left="360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 xml:space="preserve">przeciętne miesięczne wydatki na 1 osobę w gospodarstwach domowych pracowników w I grupie </w:t>
      </w:r>
      <w:proofErr w:type="spellStart"/>
      <w:r w:rsidRPr="007400F8">
        <w:rPr>
          <w:rFonts w:ascii="Lato" w:hAnsi="Lato" w:cs="Arial"/>
          <w:sz w:val="20"/>
          <w:szCs w:val="20"/>
        </w:rPr>
        <w:t>kwintylowej</w:t>
      </w:r>
      <w:proofErr w:type="spellEnd"/>
      <w:r w:rsidRPr="007400F8">
        <w:rPr>
          <w:rFonts w:ascii="Lato" w:hAnsi="Lato" w:cs="Arial"/>
          <w:sz w:val="20"/>
          <w:szCs w:val="20"/>
        </w:rPr>
        <w:t xml:space="preserve"> w 202</w:t>
      </w:r>
      <w:r>
        <w:rPr>
          <w:rFonts w:ascii="Lato" w:hAnsi="Lato" w:cs="Arial"/>
          <w:sz w:val="20"/>
          <w:szCs w:val="20"/>
        </w:rPr>
        <w:t>2</w:t>
      </w:r>
      <w:r w:rsidRPr="007400F8">
        <w:rPr>
          <w:rFonts w:ascii="Lato" w:hAnsi="Lato" w:cs="Arial"/>
          <w:sz w:val="20"/>
          <w:szCs w:val="20"/>
        </w:rPr>
        <w:t xml:space="preserve"> r.  –  w załączeniu tabela </w:t>
      </w:r>
      <w:r w:rsidRPr="007400F8">
        <w:rPr>
          <w:rFonts w:ascii="Lato" w:hAnsi="Lato" w:cstheme="minorHAnsi"/>
          <w:i/>
          <w:sz w:val="20"/>
          <w:szCs w:val="20"/>
        </w:rPr>
        <w:t>Przeciętne</w:t>
      </w:r>
      <w:r w:rsidRPr="007400F8">
        <w:rPr>
          <w:rFonts w:ascii="Lato" w:hAnsi="Lato"/>
          <w:i/>
          <w:sz w:val="20"/>
          <w:szCs w:val="20"/>
        </w:rPr>
        <w:t xml:space="preserve"> miesięczne wydatki na 1 osobę w gospodarstwach domowych pracowników w I grupie </w:t>
      </w:r>
      <w:proofErr w:type="spellStart"/>
      <w:r w:rsidRPr="007400F8">
        <w:rPr>
          <w:rFonts w:ascii="Lato" w:hAnsi="Lato"/>
          <w:i/>
          <w:sz w:val="20"/>
          <w:szCs w:val="20"/>
        </w:rPr>
        <w:t>kwintylowej</w:t>
      </w:r>
      <w:proofErr w:type="spellEnd"/>
      <w:r w:rsidRPr="007400F8">
        <w:rPr>
          <w:rFonts w:ascii="Lato" w:hAnsi="Lato"/>
          <w:i/>
          <w:sz w:val="20"/>
          <w:szCs w:val="20"/>
        </w:rPr>
        <w:t xml:space="preserve"> (wg dochodu rozporządzalnego na 1 osobę) w 202</w:t>
      </w:r>
      <w:r>
        <w:rPr>
          <w:rFonts w:ascii="Lato" w:hAnsi="Lato"/>
          <w:i/>
          <w:sz w:val="20"/>
          <w:szCs w:val="20"/>
        </w:rPr>
        <w:t>2</w:t>
      </w:r>
      <w:r w:rsidRPr="007400F8">
        <w:rPr>
          <w:rFonts w:ascii="Lato" w:hAnsi="Lato"/>
          <w:i/>
          <w:sz w:val="20"/>
          <w:szCs w:val="20"/>
        </w:rPr>
        <w:t xml:space="preserve"> r.</w:t>
      </w:r>
      <w:r w:rsidRPr="007400F8">
        <w:rPr>
          <w:rFonts w:ascii="Lato" w:hAnsi="Lato" w:cs="Arial"/>
          <w:sz w:val="20"/>
          <w:szCs w:val="20"/>
        </w:rPr>
        <w:t>,</w:t>
      </w:r>
    </w:p>
    <w:p w14:paraId="400D77FF" w14:textId="1CB8AFBD" w:rsidR="007400F8" w:rsidRPr="007400F8" w:rsidRDefault="007400F8" w:rsidP="007400F8">
      <w:pPr>
        <w:numPr>
          <w:ilvl w:val="0"/>
          <w:numId w:val="6"/>
        </w:numPr>
        <w:tabs>
          <w:tab w:val="clear" w:pos="720"/>
          <w:tab w:val="num" w:pos="360"/>
          <w:tab w:val="left" w:pos="5940"/>
        </w:tabs>
        <w:spacing w:after="0" w:line="240" w:lineRule="exact"/>
        <w:ind w:left="360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 xml:space="preserve">wskaźnik udziału dochodów z pracy najemnej w wydatkach gospodarstw domowych pracowników z I grupy </w:t>
      </w:r>
      <w:proofErr w:type="spellStart"/>
      <w:r w:rsidRPr="007400F8">
        <w:rPr>
          <w:rFonts w:ascii="Lato" w:hAnsi="Lato" w:cs="Arial"/>
          <w:sz w:val="20"/>
          <w:szCs w:val="20"/>
        </w:rPr>
        <w:t>kwintylowej</w:t>
      </w:r>
      <w:proofErr w:type="spellEnd"/>
      <w:r w:rsidRPr="007400F8">
        <w:rPr>
          <w:rFonts w:ascii="Lato" w:hAnsi="Lato" w:cs="Arial"/>
          <w:sz w:val="20"/>
          <w:szCs w:val="20"/>
        </w:rPr>
        <w:t xml:space="preserve"> w 202</w:t>
      </w:r>
      <w:r>
        <w:rPr>
          <w:rFonts w:ascii="Lato" w:hAnsi="Lato" w:cs="Arial"/>
          <w:sz w:val="20"/>
          <w:szCs w:val="20"/>
        </w:rPr>
        <w:t>2</w:t>
      </w:r>
      <w:r w:rsidRPr="007400F8">
        <w:rPr>
          <w:rFonts w:ascii="Lato" w:hAnsi="Lato" w:cs="Arial"/>
          <w:sz w:val="20"/>
          <w:szCs w:val="20"/>
        </w:rPr>
        <w:t xml:space="preserve"> r. – </w:t>
      </w:r>
      <w:r w:rsidRPr="007400F8">
        <w:rPr>
          <w:rFonts w:ascii="Lato" w:hAnsi="Lato" w:cs="Arial"/>
          <w:b/>
          <w:bCs/>
          <w:sz w:val="20"/>
          <w:szCs w:val="20"/>
        </w:rPr>
        <w:t xml:space="preserve"> </w:t>
      </w:r>
      <w:r w:rsidR="007A3EAD" w:rsidRPr="00C74237">
        <w:rPr>
          <w:rFonts w:ascii="Lato" w:hAnsi="Lato" w:cs="Arial"/>
          <w:b/>
          <w:bCs/>
          <w:sz w:val="20"/>
          <w:szCs w:val="20"/>
        </w:rPr>
        <w:t xml:space="preserve">50,7 </w:t>
      </w:r>
      <w:r w:rsidRPr="00C74237">
        <w:rPr>
          <w:rFonts w:ascii="Lato" w:hAnsi="Lato" w:cs="Arial"/>
          <w:b/>
          <w:bCs/>
          <w:sz w:val="20"/>
          <w:szCs w:val="20"/>
        </w:rPr>
        <w:t>%</w:t>
      </w:r>
      <w:r w:rsidRPr="00C74237">
        <w:rPr>
          <w:rFonts w:ascii="Lato" w:hAnsi="Lato" w:cs="Arial"/>
          <w:bCs/>
          <w:sz w:val="20"/>
          <w:szCs w:val="20"/>
        </w:rPr>
        <w:t>,</w:t>
      </w:r>
    </w:p>
    <w:p w14:paraId="5FC15058" w14:textId="74AE8B6B" w:rsidR="007400F8" w:rsidRPr="007400F8" w:rsidRDefault="007400F8" w:rsidP="007400F8">
      <w:pPr>
        <w:numPr>
          <w:ilvl w:val="0"/>
          <w:numId w:val="6"/>
        </w:numPr>
        <w:tabs>
          <w:tab w:val="clear" w:pos="720"/>
          <w:tab w:val="num" w:pos="360"/>
          <w:tab w:val="left" w:pos="5940"/>
        </w:tabs>
        <w:spacing w:after="0" w:line="240" w:lineRule="exact"/>
        <w:ind w:left="360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 xml:space="preserve">przeciętna liczba osób pozostających na utrzymaniu osób pracujących najemnie </w:t>
      </w:r>
      <w:r w:rsidRPr="007400F8">
        <w:rPr>
          <w:rFonts w:ascii="Lato" w:hAnsi="Lato" w:cs="Arial"/>
          <w:sz w:val="20"/>
          <w:szCs w:val="20"/>
        </w:rPr>
        <w:br/>
        <w:t xml:space="preserve">w gospodarstwach domowych pracowników z I grupy </w:t>
      </w:r>
      <w:proofErr w:type="spellStart"/>
      <w:r w:rsidRPr="007400F8">
        <w:rPr>
          <w:rFonts w:ascii="Lato" w:hAnsi="Lato" w:cs="Arial"/>
          <w:sz w:val="20"/>
          <w:szCs w:val="20"/>
        </w:rPr>
        <w:t>kwintylowej</w:t>
      </w:r>
      <w:proofErr w:type="spellEnd"/>
      <w:r w:rsidRPr="007400F8">
        <w:rPr>
          <w:rFonts w:ascii="Lato" w:hAnsi="Lato" w:cs="Arial"/>
          <w:sz w:val="20"/>
          <w:szCs w:val="20"/>
        </w:rPr>
        <w:t xml:space="preserve"> w 202</w:t>
      </w:r>
      <w:r>
        <w:rPr>
          <w:rFonts w:ascii="Lato" w:hAnsi="Lato" w:cs="Arial"/>
          <w:sz w:val="20"/>
          <w:szCs w:val="20"/>
        </w:rPr>
        <w:t>2</w:t>
      </w:r>
      <w:r w:rsidRPr="007400F8">
        <w:rPr>
          <w:rFonts w:ascii="Lato" w:hAnsi="Lato" w:cs="Arial"/>
          <w:sz w:val="20"/>
          <w:szCs w:val="20"/>
        </w:rPr>
        <w:t xml:space="preserve"> r. –</w:t>
      </w:r>
      <w:r w:rsidR="007A3EAD" w:rsidRPr="00C74237">
        <w:rPr>
          <w:rFonts w:ascii="Lato" w:hAnsi="Lato" w:cs="Arial"/>
          <w:b/>
          <w:bCs/>
          <w:sz w:val="20"/>
          <w:szCs w:val="20"/>
        </w:rPr>
        <w:t>2,45</w:t>
      </w:r>
      <w:r w:rsidRPr="00C74237">
        <w:rPr>
          <w:rFonts w:ascii="Lato" w:hAnsi="Lato" w:cs="Arial"/>
          <w:b/>
          <w:bCs/>
          <w:sz w:val="20"/>
          <w:szCs w:val="20"/>
        </w:rPr>
        <w:t>,</w:t>
      </w:r>
    </w:p>
    <w:p w14:paraId="16343097" w14:textId="223B50F0" w:rsidR="007400F8" w:rsidRPr="007400F8" w:rsidRDefault="007400F8" w:rsidP="007400F8">
      <w:pPr>
        <w:numPr>
          <w:ilvl w:val="0"/>
          <w:numId w:val="6"/>
        </w:numPr>
        <w:tabs>
          <w:tab w:val="clear" w:pos="720"/>
          <w:tab w:val="num" w:pos="360"/>
          <w:tab w:val="left" w:pos="5940"/>
        </w:tabs>
        <w:spacing w:after="0" w:line="240" w:lineRule="exact"/>
        <w:ind w:left="360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 xml:space="preserve">przeciętne miesięczne wynagrodzenie nominalne brutto w gospodarce narodowej w 2021 r. według rodzajów działalności –  w załączeniu </w:t>
      </w:r>
      <w:r w:rsidRPr="007400F8">
        <w:rPr>
          <w:rFonts w:ascii="Lato" w:hAnsi="Lato"/>
          <w:sz w:val="20"/>
          <w:szCs w:val="20"/>
        </w:rPr>
        <w:t>t</w:t>
      </w:r>
      <w:r w:rsidRPr="007400F8">
        <w:rPr>
          <w:rFonts w:ascii="Lato" w:hAnsi="Lato" w:cs="Arial"/>
          <w:sz w:val="20"/>
          <w:szCs w:val="20"/>
        </w:rPr>
        <w:t xml:space="preserve">ablica </w:t>
      </w:r>
      <w:r w:rsidRPr="007400F8">
        <w:rPr>
          <w:rFonts w:ascii="Lato" w:hAnsi="Lato"/>
          <w:i/>
          <w:iCs/>
          <w:sz w:val="20"/>
          <w:szCs w:val="20"/>
        </w:rPr>
        <w:t>Przeciętne miesięczne wynagrodzenie nominalne brutto w gospodarce narodowej w 202</w:t>
      </w:r>
      <w:r>
        <w:rPr>
          <w:rFonts w:ascii="Lato" w:hAnsi="Lato"/>
          <w:i/>
          <w:iCs/>
          <w:sz w:val="20"/>
          <w:szCs w:val="20"/>
        </w:rPr>
        <w:t>2</w:t>
      </w:r>
      <w:r w:rsidRPr="007400F8">
        <w:rPr>
          <w:rFonts w:ascii="Lato" w:hAnsi="Lato"/>
          <w:i/>
          <w:iCs/>
          <w:sz w:val="20"/>
          <w:szCs w:val="20"/>
        </w:rPr>
        <w:t>r.</w:t>
      </w:r>
      <w:r w:rsidRPr="007400F8">
        <w:rPr>
          <w:rFonts w:ascii="Lato" w:hAnsi="Lato" w:cs="Arial"/>
          <w:sz w:val="20"/>
          <w:szCs w:val="20"/>
        </w:rPr>
        <w:t>,</w:t>
      </w:r>
    </w:p>
    <w:p w14:paraId="6B38C48E" w14:textId="2C050D59" w:rsidR="007400F8" w:rsidRPr="007400F8" w:rsidRDefault="007400F8" w:rsidP="007400F8">
      <w:pPr>
        <w:numPr>
          <w:ilvl w:val="0"/>
          <w:numId w:val="6"/>
        </w:numPr>
        <w:tabs>
          <w:tab w:val="clear" w:pos="720"/>
          <w:tab w:val="num" w:pos="360"/>
          <w:tab w:val="left" w:pos="5940"/>
        </w:tabs>
        <w:spacing w:after="0" w:line="240" w:lineRule="exact"/>
        <w:ind w:left="360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 xml:space="preserve">poziom życia różnych grup społecznych – w załączeniu informacja sygnalna  GUS </w:t>
      </w:r>
      <w:r w:rsidRPr="007400F8">
        <w:rPr>
          <w:rFonts w:ascii="Lato" w:hAnsi="Lato" w:cs="Arial"/>
          <w:i/>
          <w:iCs/>
          <w:sz w:val="20"/>
          <w:szCs w:val="20"/>
        </w:rPr>
        <w:t>Sytuacja gospodarstw domowych w 202</w:t>
      </w:r>
      <w:r>
        <w:rPr>
          <w:rFonts w:ascii="Lato" w:hAnsi="Lato" w:cs="Arial"/>
          <w:i/>
          <w:iCs/>
          <w:sz w:val="20"/>
          <w:szCs w:val="20"/>
        </w:rPr>
        <w:t>2</w:t>
      </w:r>
      <w:r w:rsidRPr="007400F8">
        <w:rPr>
          <w:rFonts w:ascii="Lato" w:hAnsi="Lato" w:cs="Arial"/>
          <w:i/>
          <w:iCs/>
          <w:sz w:val="20"/>
          <w:szCs w:val="20"/>
        </w:rPr>
        <w:t xml:space="preserve"> r. w świetle wyników badania budżetów gospodarstw domowych </w:t>
      </w:r>
      <w:r w:rsidRPr="007400F8">
        <w:rPr>
          <w:rFonts w:ascii="Lato" w:hAnsi="Lato" w:cs="Arial"/>
          <w:sz w:val="20"/>
          <w:szCs w:val="20"/>
        </w:rPr>
        <w:t>oraz tablice</w:t>
      </w:r>
      <w:r w:rsidRPr="007400F8">
        <w:rPr>
          <w:rFonts w:ascii="Lato" w:hAnsi="Lato"/>
          <w:sz w:val="20"/>
          <w:szCs w:val="20"/>
        </w:rPr>
        <w:t xml:space="preserve"> </w:t>
      </w:r>
      <w:r w:rsidRPr="007400F8">
        <w:rPr>
          <w:rFonts w:ascii="Lato" w:hAnsi="Lato" w:cs="Arial"/>
          <w:i/>
          <w:iCs/>
          <w:sz w:val="20"/>
          <w:szCs w:val="20"/>
        </w:rPr>
        <w:t>Sytuacja gospodarstw domowych w 202</w:t>
      </w:r>
      <w:r>
        <w:rPr>
          <w:rFonts w:ascii="Lato" w:hAnsi="Lato" w:cs="Arial"/>
          <w:i/>
          <w:iCs/>
          <w:sz w:val="20"/>
          <w:szCs w:val="20"/>
        </w:rPr>
        <w:t>2</w:t>
      </w:r>
      <w:r w:rsidRPr="007400F8">
        <w:rPr>
          <w:rFonts w:ascii="Lato" w:hAnsi="Lato" w:cs="Arial"/>
          <w:i/>
          <w:iCs/>
          <w:sz w:val="20"/>
          <w:szCs w:val="20"/>
        </w:rPr>
        <w:t xml:space="preserve"> r. w świetle wyników badania budżetów gospodarstw domowych,</w:t>
      </w:r>
    </w:p>
    <w:p w14:paraId="7BD96229" w14:textId="30DB47AF" w:rsidR="007400F8" w:rsidRPr="007400F8" w:rsidRDefault="007400F8" w:rsidP="007400F8">
      <w:pPr>
        <w:numPr>
          <w:ilvl w:val="0"/>
          <w:numId w:val="6"/>
        </w:numPr>
        <w:tabs>
          <w:tab w:val="clear" w:pos="720"/>
          <w:tab w:val="num" w:pos="360"/>
          <w:tab w:val="left" w:pos="5940"/>
        </w:tabs>
        <w:spacing w:after="0" w:line="240" w:lineRule="exact"/>
        <w:ind w:left="360"/>
        <w:contextualSpacing/>
        <w:jc w:val="both"/>
        <w:rPr>
          <w:rFonts w:ascii="Lato" w:hAnsi="Lato" w:cs="Arial"/>
          <w:sz w:val="20"/>
          <w:szCs w:val="20"/>
        </w:rPr>
      </w:pPr>
      <w:r w:rsidRPr="007400F8">
        <w:rPr>
          <w:rFonts w:ascii="Lato" w:hAnsi="Lato" w:cs="Arial"/>
          <w:sz w:val="20"/>
          <w:szCs w:val="20"/>
        </w:rPr>
        <w:t xml:space="preserve">warunki gospodarcze państwa, z uwzględnieniem sytuacji budżetu państwa, wymogów rozwoju gospodarczego, poziomu wydajności pracy i konieczności utrzymania </w:t>
      </w:r>
      <w:r w:rsidRPr="007400F8">
        <w:rPr>
          <w:rFonts w:ascii="Lato" w:hAnsi="Lato" w:cs="Arial"/>
          <w:sz w:val="20"/>
          <w:szCs w:val="20"/>
        </w:rPr>
        <w:lastRenderedPageBreak/>
        <w:t xml:space="preserve">wysokiego poziomu zatrudnienia – w załączeniu publikacja GUS pt. </w:t>
      </w:r>
      <w:r w:rsidRPr="007400F8">
        <w:rPr>
          <w:rFonts w:ascii="Lato" w:hAnsi="Lato" w:cs="Arial"/>
          <w:i/>
          <w:iCs/>
          <w:sz w:val="20"/>
          <w:szCs w:val="20"/>
        </w:rPr>
        <w:t>Sytuacja społeczno-gospodarcza kraju w 202</w:t>
      </w:r>
      <w:r>
        <w:rPr>
          <w:rFonts w:ascii="Lato" w:hAnsi="Lato" w:cs="Arial"/>
          <w:i/>
          <w:iCs/>
          <w:sz w:val="20"/>
          <w:szCs w:val="20"/>
        </w:rPr>
        <w:t>2</w:t>
      </w:r>
      <w:r w:rsidR="0061325A">
        <w:rPr>
          <w:rFonts w:ascii="Lato" w:hAnsi="Lato" w:cs="Arial"/>
          <w:i/>
          <w:iCs/>
          <w:sz w:val="20"/>
          <w:szCs w:val="20"/>
        </w:rPr>
        <w:t xml:space="preserve"> </w:t>
      </w:r>
      <w:r w:rsidRPr="007400F8">
        <w:rPr>
          <w:rFonts w:ascii="Lato" w:hAnsi="Lato" w:cs="Arial"/>
          <w:i/>
          <w:iCs/>
          <w:sz w:val="20"/>
          <w:szCs w:val="20"/>
        </w:rPr>
        <w:t>r.</w:t>
      </w:r>
    </w:p>
    <w:p w14:paraId="29733743" w14:textId="77777777" w:rsidR="002A6D23" w:rsidRPr="002A6D23" w:rsidRDefault="002A6D23" w:rsidP="002A6D23">
      <w:pPr>
        <w:tabs>
          <w:tab w:val="num" w:pos="0"/>
        </w:tabs>
        <w:spacing w:after="0" w:line="240" w:lineRule="exact"/>
        <w:rPr>
          <w:rFonts w:ascii="Lato" w:hAnsi="Lato" w:cs="Arial"/>
          <w:sz w:val="20"/>
          <w:szCs w:val="20"/>
        </w:rPr>
      </w:pPr>
    </w:p>
    <w:p w14:paraId="6CC11DC6" w14:textId="77777777" w:rsidR="00913A87" w:rsidRPr="00FB4598" w:rsidRDefault="00913A87" w:rsidP="00031F19">
      <w:pPr>
        <w:spacing w:after="0" w:line="240" w:lineRule="atLeast"/>
        <w:rPr>
          <w:rFonts w:ascii="Lato" w:hAnsi="Lato"/>
          <w:sz w:val="20"/>
          <w:szCs w:val="20"/>
        </w:rPr>
      </w:pPr>
      <w:r w:rsidRPr="00FB4598">
        <w:rPr>
          <w:rFonts w:ascii="Lato" w:hAnsi="Lato"/>
          <w:sz w:val="20"/>
          <w:szCs w:val="20"/>
        </w:rPr>
        <w:t>Z wyrazami szacunku</w:t>
      </w:r>
    </w:p>
    <w:p w14:paraId="47A03249" w14:textId="77777777" w:rsidR="00913A87" w:rsidRPr="00FB4598" w:rsidRDefault="00913A87" w:rsidP="00FB4598">
      <w:pPr>
        <w:spacing w:after="0" w:line="240" w:lineRule="atLeast"/>
        <w:rPr>
          <w:rFonts w:ascii="Lato" w:hAnsi="Lato"/>
          <w:sz w:val="20"/>
          <w:szCs w:val="20"/>
        </w:rPr>
      </w:pPr>
      <w:r w:rsidRPr="00FB4598">
        <w:rPr>
          <w:rFonts w:ascii="Lato" w:hAnsi="Lato"/>
          <w:sz w:val="20"/>
          <w:szCs w:val="20"/>
        </w:rPr>
        <w:t xml:space="preserve">Marlena </w:t>
      </w:r>
      <w:proofErr w:type="spellStart"/>
      <w:r w:rsidRPr="00FB4598">
        <w:rPr>
          <w:rFonts w:ascii="Lato" w:hAnsi="Lato"/>
          <w:sz w:val="20"/>
          <w:szCs w:val="20"/>
        </w:rPr>
        <w:t>Maląg</w:t>
      </w:r>
      <w:proofErr w:type="spellEnd"/>
    </w:p>
    <w:p w14:paraId="67B5F003" w14:textId="77777777" w:rsidR="00913A87" w:rsidRPr="00FB4598" w:rsidRDefault="00913A87" w:rsidP="00FB4598">
      <w:pPr>
        <w:spacing w:after="0" w:line="240" w:lineRule="atLeast"/>
        <w:rPr>
          <w:rFonts w:ascii="Lato" w:hAnsi="Lato"/>
          <w:sz w:val="20"/>
          <w:szCs w:val="20"/>
        </w:rPr>
      </w:pPr>
      <w:r w:rsidRPr="00FB4598">
        <w:rPr>
          <w:rFonts w:ascii="Lato" w:hAnsi="Lato"/>
          <w:sz w:val="20"/>
          <w:szCs w:val="20"/>
        </w:rPr>
        <w:t>Minister Rodziny i Polityki Społecznej</w:t>
      </w:r>
    </w:p>
    <w:sdt>
      <w:sdtPr>
        <w:rPr>
          <w:rFonts w:ascii="Lato" w:hAnsi="Lato"/>
          <w:sz w:val="20"/>
          <w:szCs w:val="20"/>
        </w:rPr>
        <w:alias w:val="Informacje o podpisie"/>
        <w:tag w:val="Informacje o podpisie"/>
        <w:id w:val="1477878272"/>
        <w:placeholder>
          <w:docPart w:val="596AEEE1F1894346B21C5531604DB853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14:paraId="49C58698" w14:textId="69B01E41" w:rsidR="00805BA7" w:rsidRDefault="002A6D23" w:rsidP="00FB4598">
          <w:pPr>
            <w:spacing w:after="0" w:line="240" w:lineRule="atLeast"/>
            <w:rPr>
              <w:rFonts w:ascii="Lato" w:hAnsi="Lato"/>
              <w:sz w:val="20"/>
              <w:szCs w:val="20"/>
            </w:rPr>
          </w:pPr>
          <w:r>
            <w:rPr>
              <w:rFonts w:ascii="Lato" w:hAnsi="Lato"/>
              <w:sz w:val="20"/>
              <w:szCs w:val="20"/>
            </w:rPr>
            <w:t>/-kwalifikowany podpis elektroniczny-/</w:t>
          </w:r>
        </w:p>
      </w:sdtContent>
    </w:sdt>
    <w:p w14:paraId="2485A59E" w14:textId="362F577F" w:rsidR="00BB54AF" w:rsidRDefault="00BB54AF" w:rsidP="00FB4598">
      <w:pPr>
        <w:spacing w:after="0" w:line="240" w:lineRule="atLeast"/>
        <w:rPr>
          <w:rFonts w:ascii="Lato" w:hAnsi="Lato"/>
          <w:sz w:val="20"/>
          <w:szCs w:val="20"/>
        </w:rPr>
      </w:pPr>
    </w:p>
    <w:p w14:paraId="513C6659" w14:textId="28B77E88" w:rsidR="00BB54AF" w:rsidRDefault="00BB54AF" w:rsidP="00FB4598">
      <w:pPr>
        <w:spacing w:after="0" w:line="240" w:lineRule="atLeast"/>
        <w:rPr>
          <w:rFonts w:ascii="Lato" w:hAnsi="Lato"/>
          <w:sz w:val="20"/>
          <w:szCs w:val="20"/>
        </w:rPr>
      </w:pPr>
    </w:p>
    <w:p w14:paraId="227DEBD1" w14:textId="2A3ECF77" w:rsidR="00BB54AF" w:rsidRDefault="00BB54AF" w:rsidP="00FB4598">
      <w:pPr>
        <w:spacing w:after="0" w:line="240" w:lineRule="atLeast"/>
        <w:rPr>
          <w:rFonts w:ascii="Lato" w:hAnsi="Lato"/>
          <w:sz w:val="20"/>
          <w:szCs w:val="20"/>
        </w:rPr>
      </w:pPr>
    </w:p>
    <w:p w14:paraId="46A9E0CC" w14:textId="77777777" w:rsidR="00C74237" w:rsidRDefault="00C74237" w:rsidP="00FB4598">
      <w:pPr>
        <w:spacing w:after="0" w:line="240" w:lineRule="atLeast"/>
        <w:rPr>
          <w:rFonts w:ascii="Lato" w:hAnsi="Lato"/>
          <w:sz w:val="20"/>
          <w:szCs w:val="20"/>
        </w:rPr>
      </w:pPr>
    </w:p>
    <w:p w14:paraId="6805BD9B" w14:textId="77777777" w:rsidR="00BB54AF" w:rsidRDefault="00BB54AF" w:rsidP="00FB4598">
      <w:pPr>
        <w:spacing w:after="0" w:line="240" w:lineRule="atLeast"/>
        <w:rPr>
          <w:rFonts w:ascii="Lato" w:hAnsi="Lato"/>
          <w:sz w:val="20"/>
          <w:szCs w:val="20"/>
        </w:rPr>
      </w:pPr>
    </w:p>
    <w:p w14:paraId="270ADFDB" w14:textId="1A7B1B29" w:rsidR="00BB54AF" w:rsidRDefault="00BB54AF" w:rsidP="00BB54AF">
      <w:pPr>
        <w:pStyle w:val="menfont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Załącznik:</w:t>
      </w:r>
    </w:p>
    <w:p w14:paraId="3B3A537D" w14:textId="076988A5" w:rsidR="007400F8" w:rsidRPr="007400F8" w:rsidRDefault="005513E8" w:rsidP="007400F8">
      <w:pPr>
        <w:pStyle w:val="menfont"/>
        <w:numPr>
          <w:ilvl w:val="0"/>
          <w:numId w:val="8"/>
        </w:numPr>
        <w:spacing w:line="240" w:lineRule="exact"/>
        <w:ind w:left="567" w:hanging="567"/>
        <w:jc w:val="both"/>
        <w:rPr>
          <w:rFonts w:ascii="Lato" w:hAnsi="Lato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Tabl. </w:t>
      </w:r>
      <w:r w:rsidR="007400F8" w:rsidRPr="005513E8">
        <w:rPr>
          <w:rFonts w:ascii="Lato" w:hAnsi="Lato" w:cstheme="minorHAnsi"/>
          <w:i/>
          <w:iCs/>
          <w:sz w:val="20"/>
          <w:szCs w:val="20"/>
        </w:rPr>
        <w:t>Przeciętne</w:t>
      </w:r>
      <w:r w:rsidR="007400F8" w:rsidRPr="005513E8">
        <w:rPr>
          <w:rFonts w:ascii="Lato" w:hAnsi="Lato"/>
          <w:i/>
          <w:iCs/>
          <w:sz w:val="20"/>
          <w:szCs w:val="20"/>
        </w:rPr>
        <w:t xml:space="preserve"> miesięczne wydatki na 1 osobę w gospodarstwach domowych pracowników w I grupie </w:t>
      </w:r>
      <w:proofErr w:type="spellStart"/>
      <w:r w:rsidR="007400F8" w:rsidRPr="005513E8">
        <w:rPr>
          <w:rFonts w:ascii="Lato" w:hAnsi="Lato"/>
          <w:i/>
          <w:iCs/>
          <w:sz w:val="20"/>
          <w:szCs w:val="20"/>
        </w:rPr>
        <w:t>kwintylowej</w:t>
      </w:r>
      <w:proofErr w:type="spellEnd"/>
      <w:r w:rsidR="007400F8" w:rsidRPr="005513E8">
        <w:rPr>
          <w:rFonts w:ascii="Lato" w:hAnsi="Lato"/>
          <w:i/>
          <w:iCs/>
          <w:sz w:val="20"/>
          <w:szCs w:val="20"/>
        </w:rPr>
        <w:t xml:space="preserve"> (wg dochodu rozporządzalnego na 1 osobę) w 2022 r.</w:t>
      </w:r>
    </w:p>
    <w:p w14:paraId="47A1A446" w14:textId="0787B58D" w:rsidR="007400F8" w:rsidRPr="005513E8" w:rsidRDefault="00BA4542" w:rsidP="007400F8">
      <w:pPr>
        <w:pStyle w:val="menfont"/>
        <w:numPr>
          <w:ilvl w:val="0"/>
          <w:numId w:val="8"/>
        </w:numPr>
        <w:spacing w:line="240" w:lineRule="exact"/>
        <w:ind w:left="567" w:hanging="567"/>
        <w:jc w:val="both"/>
        <w:rPr>
          <w:rFonts w:ascii="Lato" w:hAnsi="Lato" w:cstheme="minorHAnsi"/>
          <w:i/>
          <w:sz w:val="20"/>
          <w:szCs w:val="20"/>
        </w:rPr>
      </w:pPr>
      <w:r>
        <w:rPr>
          <w:rFonts w:ascii="Lato" w:hAnsi="Lato"/>
          <w:iCs/>
          <w:sz w:val="20"/>
          <w:szCs w:val="20"/>
        </w:rPr>
        <w:t>Tab</w:t>
      </w:r>
      <w:r w:rsidR="005513E8">
        <w:rPr>
          <w:rFonts w:ascii="Lato" w:hAnsi="Lato"/>
          <w:iCs/>
          <w:sz w:val="20"/>
          <w:szCs w:val="20"/>
        </w:rPr>
        <w:t xml:space="preserve">l. </w:t>
      </w:r>
      <w:r w:rsidR="007400F8" w:rsidRPr="005513E8">
        <w:rPr>
          <w:rFonts w:ascii="Lato" w:hAnsi="Lato"/>
          <w:i/>
          <w:sz w:val="20"/>
          <w:szCs w:val="20"/>
        </w:rPr>
        <w:t>Przeciętne miesięczne wynagrodzenie nominalne brutto w gospodarce narodowej w 2022 r.</w:t>
      </w:r>
    </w:p>
    <w:p w14:paraId="1F27DE4F" w14:textId="6A20BEFF" w:rsidR="007400F8" w:rsidRPr="007400F8" w:rsidRDefault="007400F8" w:rsidP="007400F8">
      <w:pPr>
        <w:pStyle w:val="menfont"/>
        <w:numPr>
          <w:ilvl w:val="0"/>
          <w:numId w:val="8"/>
        </w:numPr>
        <w:spacing w:line="240" w:lineRule="exact"/>
        <w:ind w:left="567" w:hanging="567"/>
        <w:jc w:val="both"/>
        <w:rPr>
          <w:rFonts w:ascii="Lato" w:hAnsi="Lato"/>
          <w:sz w:val="20"/>
          <w:szCs w:val="20"/>
        </w:rPr>
      </w:pPr>
      <w:r w:rsidRPr="007400F8">
        <w:rPr>
          <w:rFonts w:ascii="Lato" w:hAnsi="Lato"/>
          <w:sz w:val="20"/>
          <w:szCs w:val="20"/>
        </w:rPr>
        <w:t xml:space="preserve">Informacja sygnalna </w:t>
      </w:r>
      <w:r w:rsidRPr="007400F8">
        <w:rPr>
          <w:rFonts w:ascii="Lato" w:hAnsi="Lato"/>
          <w:i/>
          <w:sz w:val="20"/>
          <w:szCs w:val="20"/>
        </w:rPr>
        <w:t>Sytuacja gospodarstw domowych w 2022 r. w świetle wyników badania budżetów gospodarstw domowych</w:t>
      </w:r>
      <w:r w:rsidRPr="007400F8">
        <w:rPr>
          <w:rFonts w:ascii="Lato" w:hAnsi="Lato"/>
          <w:sz w:val="20"/>
          <w:szCs w:val="20"/>
        </w:rPr>
        <w:t>.</w:t>
      </w:r>
    </w:p>
    <w:p w14:paraId="57883E1C" w14:textId="4F655C71" w:rsidR="007400F8" w:rsidRPr="007400F8" w:rsidRDefault="007400F8" w:rsidP="007400F8">
      <w:pPr>
        <w:pStyle w:val="menfont"/>
        <w:numPr>
          <w:ilvl w:val="0"/>
          <w:numId w:val="8"/>
        </w:numPr>
        <w:spacing w:line="240" w:lineRule="exact"/>
        <w:ind w:left="567" w:hanging="567"/>
        <w:jc w:val="both"/>
        <w:rPr>
          <w:rFonts w:ascii="Lato" w:hAnsi="Lato" w:cstheme="minorHAnsi"/>
          <w:sz w:val="20"/>
          <w:szCs w:val="20"/>
        </w:rPr>
      </w:pPr>
      <w:r w:rsidRPr="007400F8">
        <w:rPr>
          <w:rFonts w:ascii="Lato" w:hAnsi="Lato"/>
          <w:sz w:val="20"/>
          <w:szCs w:val="20"/>
        </w:rPr>
        <w:t>Sytuacja gospodarstw domowych w 2022 r. w świetle wyników badania budżetów gospodarstw domowych (tablice).</w:t>
      </w:r>
    </w:p>
    <w:p w14:paraId="20C3A7F8" w14:textId="32C422E3" w:rsidR="007400F8" w:rsidRPr="007400F8" w:rsidRDefault="007400F8" w:rsidP="007400F8">
      <w:pPr>
        <w:pStyle w:val="menfont"/>
        <w:numPr>
          <w:ilvl w:val="0"/>
          <w:numId w:val="8"/>
        </w:numPr>
        <w:spacing w:line="240" w:lineRule="exact"/>
        <w:ind w:left="567" w:hanging="567"/>
        <w:jc w:val="both"/>
        <w:rPr>
          <w:rFonts w:ascii="Lato" w:hAnsi="Lato" w:cstheme="minorHAnsi"/>
          <w:sz w:val="20"/>
          <w:szCs w:val="20"/>
        </w:rPr>
      </w:pPr>
      <w:r w:rsidRPr="007400F8">
        <w:rPr>
          <w:rFonts w:ascii="Lato" w:hAnsi="Lato"/>
          <w:iCs/>
          <w:sz w:val="20"/>
          <w:szCs w:val="20"/>
        </w:rPr>
        <w:t xml:space="preserve">Publikacja GUS pt. </w:t>
      </w:r>
      <w:r w:rsidRPr="007400F8">
        <w:rPr>
          <w:rFonts w:ascii="Lato" w:hAnsi="Lato"/>
          <w:i/>
          <w:iCs/>
          <w:sz w:val="20"/>
          <w:szCs w:val="20"/>
        </w:rPr>
        <w:t xml:space="preserve"> Sytuacja społeczno-gospodarcza kraju w 2022 r.</w:t>
      </w:r>
    </w:p>
    <w:p w14:paraId="500C542F" w14:textId="77777777" w:rsidR="00BB54AF" w:rsidRDefault="00BB54AF" w:rsidP="00FB4598">
      <w:pPr>
        <w:spacing w:after="0" w:line="240" w:lineRule="atLeast"/>
        <w:rPr>
          <w:rFonts w:ascii="Lato" w:hAnsi="Lato"/>
          <w:sz w:val="20"/>
          <w:szCs w:val="20"/>
        </w:rPr>
      </w:pPr>
    </w:p>
    <w:sectPr w:rsidR="00BB54AF" w:rsidSect="00FB45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968B9" w14:textId="77777777" w:rsidR="007D3230" w:rsidRDefault="007D3230" w:rsidP="009276B2">
      <w:pPr>
        <w:spacing w:after="0" w:line="240" w:lineRule="auto"/>
      </w:pPr>
      <w:r>
        <w:separator/>
      </w:r>
    </w:p>
  </w:endnote>
  <w:endnote w:type="continuationSeparator" w:id="0">
    <w:p w14:paraId="7588070A" w14:textId="77777777" w:rsidR="007D3230" w:rsidRDefault="007D3230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03A2" w14:textId="77777777" w:rsidR="005F6AB0" w:rsidRDefault="005F6A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A99A" w14:textId="77777777" w:rsidR="00590C4E" w:rsidRPr="002B0783" w:rsidRDefault="00031F19" w:rsidP="002B0783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2B0783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BF684B" wp14:editId="1510CEC1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87429D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 w:rsidR="00D375A0" w:rsidRPr="002B0783">
      <w:rPr>
        <w:rFonts w:ascii="Lato" w:hAnsi="Lato"/>
        <w:sz w:val="14"/>
        <w:szCs w:val="14"/>
      </w:rPr>
      <w:t>t</w:t>
    </w:r>
    <w:r w:rsidR="00913A87" w:rsidRPr="002B0783">
      <w:rPr>
        <w:rFonts w:ascii="Lato" w:hAnsi="Lato"/>
        <w:sz w:val="14"/>
        <w:szCs w:val="14"/>
      </w:rPr>
      <w:t>el</w:t>
    </w:r>
    <w:r w:rsidR="00D375A0" w:rsidRPr="002B0783">
      <w:rPr>
        <w:rFonts w:ascii="Lato" w:hAnsi="Lato"/>
        <w:sz w:val="14"/>
        <w:szCs w:val="14"/>
      </w:rPr>
      <w:t>.</w:t>
    </w:r>
    <w:r w:rsidR="00913A87" w:rsidRPr="002B0783">
      <w:rPr>
        <w:rFonts w:ascii="Lato" w:hAnsi="Lato"/>
        <w:sz w:val="14"/>
        <w:szCs w:val="14"/>
      </w:rPr>
      <w:t xml:space="preserve"> 222-500-10</w:t>
    </w:r>
    <w:r w:rsidR="00805BA7">
      <w:rPr>
        <w:rFonts w:ascii="Lato" w:hAnsi="Lato"/>
        <w:sz w:val="14"/>
        <w:szCs w:val="14"/>
      </w:rPr>
      <w:t>8</w:t>
    </w:r>
    <w:r w:rsidR="00590C4E" w:rsidRPr="002B0783">
      <w:rPr>
        <w:rFonts w:ascii="Lato" w:hAnsi="Lato"/>
        <w:sz w:val="14"/>
        <w:szCs w:val="14"/>
      </w:rPr>
      <w:tab/>
    </w:r>
    <w:r w:rsidR="00D375A0" w:rsidRPr="002B0783">
      <w:rPr>
        <w:rFonts w:ascii="Lato" w:hAnsi="Lato"/>
        <w:sz w:val="14"/>
        <w:szCs w:val="14"/>
      </w:rPr>
      <w:t xml:space="preserve">ul. Nowogrodzka 1/3/5 </w:t>
    </w:r>
  </w:p>
  <w:p w14:paraId="64AD5F25" w14:textId="77777777" w:rsidR="00590C4E" w:rsidRPr="002B0783" w:rsidRDefault="007D3230" w:rsidP="002B0783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913A87" w:rsidRPr="002B0783">
        <w:rPr>
          <w:rFonts w:ascii="Lato" w:hAnsi="Lato"/>
          <w:sz w:val="14"/>
          <w:szCs w:val="14"/>
        </w:rPr>
        <w:t>info@mrips.gov.pl</w:t>
      </w:r>
    </w:hyperlink>
    <w:r w:rsidR="00590C4E" w:rsidRPr="002B0783">
      <w:rPr>
        <w:rFonts w:ascii="Lato" w:hAnsi="Lato"/>
        <w:sz w:val="14"/>
        <w:szCs w:val="14"/>
      </w:rPr>
      <w:tab/>
    </w:r>
    <w:r w:rsidR="00D375A0" w:rsidRPr="002B0783">
      <w:rPr>
        <w:rFonts w:ascii="Lato" w:hAnsi="Lato"/>
        <w:sz w:val="14"/>
        <w:szCs w:val="14"/>
      </w:rPr>
      <w:t>00-513 Warszawa</w:t>
    </w:r>
  </w:p>
  <w:p w14:paraId="6A28055A" w14:textId="77777777" w:rsidR="00590C4E" w:rsidRPr="002B0783" w:rsidRDefault="00913A87" w:rsidP="002B0783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2B0783">
      <w:rPr>
        <w:rFonts w:ascii="Lato" w:hAnsi="Lato"/>
        <w:sz w:val="14"/>
        <w:szCs w:val="14"/>
      </w:rPr>
      <w:t>https://www.gov.pl/web/rodzina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54A6" w14:textId="77777777" w:rsidR="00E36714" w:rsidRPr="00FB4598" w:rsidRDefault="00031F19" w:rsidP="00FB4598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FB4598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07AD5" wp14:editId="75A4E337">
              <wp:simplePos x="0" y="0"/>
              <wp:positionH relativeFrom="margin">
                <wp:posOffset>0</wp:posOffset>
              </wp:positionH>
              <wp:positionV relativeFrom="paragraph">
                <wp:posOffset>-34925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C3A685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2.75pt" to="396.8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" strokecolor="black [3213]" strokeweight=".5pt">
              <v:stroke joinstyle="miter"/>
              <w10:wrap anchorx="margin"/>
            </v:line>
          </w:pict>
        </mc:Fallback>
      </mc:AlternateContent>
    </w:r>
    <w:r w:rsidR="00E36714" w:rsidRPr="00FB4598">
      <w:rPr>
        <w:rFonts w:ascii="Lato" w:hAnsi="Lato"/>
        <w:sz w:val="14"/>
        <w:szCs w:val="14"/>
      </w:rPr>
      <w:t>tel. 222-500-10</w:t>
    </w:r>
    <w:r w:rsidR="00805BA7">
      <w:rPr>
        <w:rFonts w:ascii="Lato" w:hAnsi="Lato"/>
        <w:sz w:val="14"/>
        <w:szCs w:val="14"/>
      </w:rPr>
      <w:t>8</w:t>
    </w:r>
    <w:r w:rsidR="00E36714" w:rsidRPr="00FB4598">
      <w:rPr>
        <w:rFonts w:ascii="Lato" w:hAnsi="Lato"/>
        <w:sz w:val="14"/>
        <w:szCs w:val="14"/>
      </w:rPr>
      <w:tab/>
      <w:t xml:space="preserve">ul. Nowogrodzka 1/3/5 </w:t>
    </w:r>
  </w:p>
  <w:p w14:paraId="56D0475C" w14:textId="77777777" w:rsidR="00E36714" w:rsidRPr="00FB4598" w:rsidRDefault="007D3230" w:rsidP="00FB4598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E36714" w:rsidRPr="00FB4598">
        <w:rPr>
          <w:rFonts w:ascii="Lato" w:hAnsi="Lato"/>
          <w:sz w:val="14"/>
          <w:szCs w:val="14"/>
        </w:rPr>
        <w:t>info@mrips.gov.pl</w:t>
      </w:r>
    </w:hyperlink>
    <w:r w:rsidR="00E36714" w:rsidRPr="00FB4598">
      <w:rPr>
        <w:rFonts w:ascii="Lato" w:hAnsi="Lato"/>
        <w:sz w:val="14"/>
        <w:szCs w:val="14"/>
      </w:rPr>
      <w:tab/>
      <w:t>00-513 Warszawa</w:t>
    </w:r>
  </w:p>
  <w:p w14:paraId="0F4E7336" w14:textId="77777777" w:rsidR="00E36714" w:rsidRPr="00FB4598" w:rsidRDefault="00E36714" w:rsidP="00FB4598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FB4598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119E" w14:textId="77777777" w:rsidR="007D3230" w:rsidRDefault="007D3230" w:rsidP="009276B2">
      <w:pPr>
        <w:spacing w:after="0" w:line="240" w:lineRule="auto"/>
      </w:pPr>
      <w:r>
        <w:separator/>
      </w:r>
    </w:p>
  </w:footnote>
  <w:footnote w:type="continuationSeparator" w:id="0">
    <w:p w14:paraId="2EE002B3" w14:textId="77777777" w:rsidR="007D3230" w:rsidRDefault="007D3230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98E4" w14:textId="77777777" w:rsidR="005F6AB0" w:rsidRDefault="005F6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F11F" w14:textId="77777777" w:rsidR="009276B2" w:rsidRDefault="009276B2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92FB" w14:textId="77777777" w:rsidR="00E36714" w:rsidRPr="009E59F3" w:rsidRDefault="00E36714">
    <w:pPr>
      <w:pStyle w:val="Nagwek"/>
      <w:rPr>
        <w:rFonts w:ascii="Lato" w:hAnsi="Lato"/>
      </w:rPr>
    </w:pPr>
    <w:r w:rsidRPr="009E59F3">
      <w:rPr>
        <w:rFonts w:ascii="Lato" w:hAnsi="Lato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0D87CDB" wp14:editId="4C3AC6FB">
          <wp:simplePos x="0" y="0"/>
          <wp:positionH relativeFrom="column">
            <wp:posOffset>-895350</wp:posOffset>
          </wp:positionH>
          <wp:positionV relativeFrom="paragraph">
            <wp:posOffset>-200660</wp:posOffset>
          </wp:positionV>
          <wp:extent cx="3025140" cy="1061720"/>
          <wp:effectExtent l="0" t="0" r="0" b="0"/>
          <wp:wrapThrough wrapText="bothSides">
            <wp:wrapPolygon edited="0">
              <wp:start x="3264" y="2325"/>
              <wp:lineTo x="1768" y="3876"/>
              <wp:lineTo x="816" y="6589"/>
              <wp:lineTo x="1360" y="17053"/>
              <wp:lineTo x="3673" y="18215"/>
              <wp:lineTo x="6257" y="18990"/>
              <wp:lineTo x="20675" y="18990"/>
              <wp:lineTo x="20811" y="9689"/>
              <wp:lineTo x="18091" y="9301"/>
              <wp:lineTo x="18771" y="5813"/>
              <wp:lineTo x="16322" y="4651"/>
              <wp:lineTo x="3809" y="2325"/>
              <wp:lineTo x="3264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02514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6CE"/>
    <w:multiLevelType w:val="hybridMultilevel"/>
    <w:tmpl w:val="6B8C4D40"/>
    <w:lvl w:ilvl="0" w:tplc="8520AF7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18E669A8"/>
    <w:multiLevelType w:val="hybridMultilevel"/>
    <w:tmpl w:val="33C0BF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A32A34"/>
    <w:multiLevelType w:val="hybridMultilevel"/>
    <w:tmpl w:val="05EC6EF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5776F4"/>
    <w:multiLevelType w:val="hybridMultilevel"/>
    <w:tmpl w:val="A3DCC26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D7382"/>
    <w:multiLevelType w:val="hybridMultilevel"/>
    <w:tmpl w:val="1AE4DB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D43CF"/>
    <w:multiLevelType w:val="hybridMultilevel"/>
    <w:tmpl w:val="385C93A2"/>
    <w:lvl w:ilvl="0" w:tplc="DE0858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31F19"/>
    <w:rsid w:val="00055F10"/>
    <w:rsid w:val="000C76AF"/>
    <w:rsid w:val="00100315"/>
    <w:rsid w:val="001236B0"/>
    <w:rsid w:val="00166A88"/>
    <w:rsid w:val="00171E6D"/>
    <w:rsid w:val="001827CD"/>
    <w:rsid w:val="00183B62"/>
    <w:rsid w:val="001900E2"/>
    <w:rsid w:val="001B70EB"/>
    <w:rsid w:val="00207646"/>
    <w:rsid w:val="0021036F"/>
    <w:rsid w:val="00251921"/>
    <w:rsid w:val="002A6D23"/>
    <w:rsid w:val="002B0783"/>
    <w:rsid w:val="002C203E"/>
    <w:rsid w:val="002E0C9D"/>
    <w:rsid w:val="00326FF9"/>
    <w:rsid w:val="00405535"/>
    <w:rsid w:val="00424045"/>
    <w:rsid w:val="00463D34"/>
    <w:rsid w:val="004A2223"/>
    <w:rsid w:val="004F5D02"/>
    <w:rsid w:val="00500CB9"/>
    <w:rsid w:val="00501CD2"/>
    <w:rsid w:val="0051467E"/>
    <w:rsid w:val="0054272A"/>
    <w:rsid w:val="005513E8"/>
    <w:rsid w:val="00590C4E"/>
    <w:rsid w:val="005F6AB0"/>
    <w:rsid w:val="0061325A"/>
    <w:rsid w:val="00616AEB"/>
    <w:rsid w:val="006551BC"/>
    <w:rsid w:val="00673E82"/>
    <w:rsid w:val="006910D0"/>
    <w:rsid w:val="006C14A8"/>
    <w:rsid w:val="0070631E"/>
    <w:rsid w:val="007400F8"/>
    <w:rsid w:val="007651A5"/>
    <w:rsid w:val="007874FA"/>
    <w:rsid w:val="00797577"/>
    <w:rsid w:val="007A06A9"/>
    <w:rsid w:val="007A3EAD"/>
    <w:rsid w:val="007C0F7F"/>
    <w:rsid w:val="007D3230"/>
    <w:rsid w:val="00805BA7"/>
    <w:rsid w:val="00811CBE"/>
    <w:rsid w:val="008834F1"/>
    <w:rsid w:val="008B10E0"/>
    <w:rsid w:val="008C349C"/>
    <w:rsid w:val="00913A87"/>
    <w:rsid w:val="009276B2"/>
    <w:rsid w:val="009548FE"/>
    <w:rsid w:val="009E59F3"/>
    <w:rsid w:val="00A0046C"/>
    <w:rsid w:val="00A44874"/>
    <w:rsid w:val="00A61690"/>
    <w:rsid w:val="00A91D00"/>
    <w:rsid w:val="00A96315"/>
    <w:rsid w:val="00AA53BB"/>
    <w:rsid w:val="00AE5AD1"/>
    <w:rsid w:val="00B20AD8"/>
    <w:rsid w:val="00B87744"/>
    <w:rsid w:val="00BA4542"/>
    <w:rsid w:val="00BB54AF"/>
    <w:rsid w:val="00BE6444"/>
    <w:rsid w:val="00C14B47"/>
    <w:rsid w:val="00C37DFB"/>
    <w:rsid w:val="00C72D38"/>
    <w:rsid w:val="00C73D56"/>
    <w:rsid w:val="00C74237"/>
    <w:rsid w:val="00C8064A"/>
    <w:rsid w:val="00C85D56"/>
    <w:rsid w:val="00CE0F3B"/>
    <w:rsid w:val="00CF21C3"/>
    <w:rsid w:val="00D132C0"/>
    <w:rsid w:val="00D232B6"/>
    <w:rsid w:val="00D375A0"/>
    <w:rsid w:val="00D63CE6"/>
    <w:rsid w:val="00D73437"/>
    <w:rsid w:val="00D97CE0"/>
    <w:rsid w:val="00DA46CC"/>
    <w:rsid w:val="00DB16D1"/>
    <w:rsid w:val="00E3400A"/>
    <w:rsid w:val="00E36714"/>
    <w:rsid w:val="00E85896"/>
    <w:rsid w:val="00F03E26"/>
    <w:rsid w:val="00F05F16"/>
    <w:rsid w:val="00F13890"/>
    <w:rsid w:val="00F346AE"/>
    <w:rsid w:val="00F52746"/>
    <w:rsid w:val="00F63DBE"/>
    <w:rsid w:val="00F85B23"/>
    <w:rsid w:val="00FA6BD4"/>
    <w:rsid w:val="00FB4598"/>
    <w:rsid w:val="00FF07AE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D0FBA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customStyle="1" w:styleId="PUNIWERSALNETIMES12">
    <w:name w:val="P.UNIWERSALNE_TIMES_12"/>
    <w:basedOn w:val="Domylnaczcionkaakapitu"/>
    <w:uiPriority w:val="1"/>
    <w:rsid w:val="00913A87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913A87"/>
  </w:style>
  <w:style w:type="paragraph" w:customStyle="1" w:styleId="menfont">
    <w:name w:val="men font"/>
    <w:basedOn w:val="Normalny"/>
    <w:rsid w:val="00913A8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13A87"/>
    <w:rPr>
      <w:color w:val="808080"/>
    </w:rPr>
  </w:style>
  <w:style w:type="character" w:styleId="Hipercze">
    <w:name w:val="Hyperlink"/>
    <w:rsid w:val="002A6D2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A6D23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2A6D2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6D2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A6D23"/>
  </w:style>
  <w:style w:type="character" w:styleId="Odwoanieprzypisudolnego">
    <w:name w:val="footnote reference"/>
    <w:aliases w:val="Footnote Reference Number,Footnote Reference Superscript,Footnote symbol,Footnote Reference/,Footnote Reference text,Voetnootverwijzing,footnote ref,FR,Fußnotenzeichen diss neu,Times 10 Point,Exposant 3 Point,BVI fnr Char Znak"/>
    <w:basedOn w:val="Domylnaczcionkaakapitu"/>
    <w:link w:val="BVIfnrChar"/>
    <w:unhideWhenUsed/>
    <w:qFormat/>
    <w:rsid w:val="002A6D23"/>
    <w:rPr>
      <w:vertAlign w:val="superscript"/>
    </w:rPr>
  </w:style>
  <w:style w:type="paragraph" w:styleId="Tekstprzypisudolnego">
    <w:name w:val="footnote text"/>
    <w:aliases w:val="Znak,Podrozdział,Tekst przypisu dolnego-poligrafia,-E Fuﬂnotentext,Fuﬂnotentext Ursprung,footnote text,Fußnotentext Ursprung,-E Fußnotentext,Przypis,Podrozdzia3,Footnote Text Char1,Footnote Text Char2 Char,Footnote text,Footnote"/>
    <w:basedOn w:val="Normalny"/>
    <w:link w:val="TekstprzypisudolnegoZnak"/>
    <w:unhideWhenUsed/>
    <w:qFormat/>
    <w:rsid w:val="002A6D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,Podrozdział Znak,Tekst przypisu dolnego-poligrafia Znak,-E Fuﬂnotentext Znak,Fuﬂnotentext Ursprung Znak,footnote text Znak,Fußnotentext Ursprung Znak,-E Fußnotentext Znak,Przypis Znak,Podrozdzia3 Znak,Footnote Znak"/>
    <w:basedOn w:val="Domylnaczcionkaakapitu"/>
    <w:link w:val="Tekstprzypisudolnego"/>
    <w:qFormat/>
    <w:rsid w:val="002A6D23"/>
    <w:rPr>
      <w:sz w:val="20"/>
      <w:szCs w:val="20"/>
    </w:rPr>
  </w:style>
  <w:style w:type="paragraph" w:customStyle="1" w:styleId="BVIfnrChar">
    <w:name w:val="BVI fnr Char"/>
    <w:aliases w:val="BVI fnr Car Car Char,BVI fnr Car Char,BVI fnr Car Car Car Car Char,BVI fnr Car Car Car Car Char Char Char,F"/>
    <w:basedOn w:val="Normalny"/>
    <w:link w:val="Odwoanieprzypisudolnego"/>
    <w:rsid w:val="002A6D23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38605144EC4D2485F1991F5BDE6F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ED2297-1FE9-43EC-A6F0-AEC8AE3D72C2}"/>
      </w:docPartPr>
      <w:docPartBody>
        <w:p w:rsidR="007B29FD" w:rsidRDefault="007F1CF0" w:rsidP="007F1CF0">
          <w:pPr>
            <w:pStyle w:val="CA38605144EC4D2485F1991F5BDE6F6014"/>
          </w:pPr>
          <w:r w:rsidRPr="006551BC">
            <w:rPr>
              <w:rFonts w:ascii="Lato" w:hAnsi="Lato"/>
              <w:color w:val="808080" w:themeColor="background1" w:themeShade="80"/>
              <w:sz w:val="20"/>
              <w:szCs w:val="20"/>
            </w:rPr>
            <w:t>Wybierz z listy rozwijanej</w:t>
          </w:r>
        </w:p>
      </w:docPartBody>
    </w:docPart>
    <w:docPart>
      <w:docPartPr>
        <w:name w:val="596AEEE1F1894346B21C5531604DB8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B14E5-2234-4E4C-93F4-C3B1C3310559}"/>
      </w:docPartPr>
      <w:docPartBody>
        <w:p w:rsidR="007B29FD" w:rsidRDefault="007F1CF0" w:rsidP="007F1CF0">
          <w:pPr>
            <w:pStyle w:val="596AEEE1F1894346B21C5531604DB85314"/>
          </w:pPr>
          <w:r w:rsidRPr="00FB4598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Wybierz z listy</w:t>
          </w:r>
          <w:r w:rsidRPr="00FB4598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3A"/>
    <w:rsid w:val="00156860"/>
    <w:rsid w:val="003366C2"/>
    <w:rsid w:val="004D7FC7"/>
    <w:rsid w:val="005C7181"/>
    <w:rsid w:val="005D0F5E"/>
    <w:rsid w:val="007B29FD"/>
    <w:rsid w:val="007F1CF0"/>
    <w:rsid w:val="008202D9"/>
    <w:rsid w:val="00841A38"/>
    <w:rsid w:val="00883C9D"/>
    <w:rsid w:val="0097512D"/>
    <w:rsid w:val="009D36C2"/>
    <w:rsid w:val="00A33C4F"/>
    <w:rsid w:val="00AD4D72"/>
    <w:rsid w:val="00B32202"/>
    <w:rsid w:val="00B44CFB"/>
    <w:rsid w:val="00B90679"/>
    <w:rsid w:val="00C03885"/>
    <w:rsid w:val="00C27F2F"/>
    <w:rsid w:val="00C369B0"/>
    <w:rsid w:val="00C53CFF"/>
    <w:rsid w:val="00DD553A"/>
    <w:rsid w:val="00EF611B"/>
    <w:rsid w:val="00F1747E"/>
    <w:rsid w:val="00FB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1CF0"/>
    <w:rPr>
      <w:color w:val="808080"/>
    </w:rPr>
  </w:style>
  <w:style w:type="paragraph" w:customStyle="1" w:styleId="CA38605144EC4D2485F1991F5BDE6F6014">
    <w:name w:val="CA38605144EC4D2485F1991F5BDE6F6014"/>
    <w:rsid w:val="007F1CF0"/>
    <w:rPr>
      <w:rFonts w:eastAsiaTheme="minorHAnsi"/>
      <w:lang w:eastAsia="en-US"/>
    </w:rPr>
  </w:style>
  <w:style w:type="paragraph" w:customStyle="1" w:styleId="596AEEE1F1894346B21C5531604DB85314">
    <w:name w:val="596AEEE1F1894346B21C5531604DB85314"/>
    <w:rsid w:val="007F1CF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1890-FEF4-4E86-B1C9-2AC8A16B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Agnieszka Dylewska</cp:lastModifiedBy>
  <cp:revision>20</cp:revision>
  <cp:lastPrinted>2023-06-13T04:49:00Z</cp:lastPrinted>
  <dcterms:created xsi:type="dcterms:W3CDTF">2023-05-16T11:34:00Z</dcterms:created>
  <dcterms:modified xsi:type="dcterms:W3CDTF">2023-06-13T12:21:00Z</dcterms:modified>
</cp:coreProperties>
</file>