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B2E2" w14:textId="3034876B" w:rsidR="00D26704" w:rsidRPr="002E0366" w:rsidRDefault="002E0366" w:rsidP="00D26704">
      <w:pPr>
        <w:tabs>
          <w:tab w:val="left" w:pos="5812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E0366">
        <w:rPr>
          <w:rFonts w:ascii="Arial" w:eastAsia="Times New Roman" w:hAnsi="Arial" w:cs="Arial"/>
          <w:i/>
          <w:i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F51C226" wp14:editId="36A1B7E2">
            <wp:simplePos x="0" y="0"/>
            <wp:positionH relativeFrom="margin">
              <wp:posOffset>19050</wp:posOffset>
            </wp:positionH>
            <wp:positionV relativeFrom="paragraph">
              <wp:posOffset>-4445</wp:posOffset>
            </wp:positionV>
            <wp:extent cx="646430" cy="579755"/>
            <wp:effectExtent l="0" t="0" r="1270" b="0"/>
            <wp:wrapNone/>
            <wp:docPr id="1" name="Obraz 1" descr="Znalezione obrazy dla zapytania logo OP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logo OPZ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DD110" w14:textId="43E17676" w:rsidR="00D26704" w:rsidRDefault="00D26704" w:rsidP="006B40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26837E3" w14:textId="77777777" w:rsidR="00D26704" w:rsidRDefault="00D26704" w:rsidP="006B40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E0F530" w14:textId="1CD2919A" w:rsidR="006B40ED" w:rsidRDefault="00D26704" w:rsidP="00D267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Stanowisko</w:t>
      </w:r>
    </w:p>
    <w:p w14:paraId="572B0CCD" w14:textId="7565E72C" w:rsidR="006B40ED" w:rsidRDefault="003238EE" w:rsidP="00D267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Rady</w:t>
      </w:r>
      <w:r w:rsidR="006B40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Ogólnopolskiego Porozumienia Związków Zawodowych</w:t>
      </w:r>
    </w:p>
    <w:p w14:paraId="2996F090" w14:textId="5424DF56" w:rsidR="006B40ED" w:rsidRDefault="006B40ED" w:rsidP="00D2670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</w:t>
      </w:r>
      <w:r w:rsidR="007907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15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marca 2023 r.</w:t>
      </w:r>
    </w:p>
    <w:p w14:paraId="3FEB91ED" w14:textId="13C337D0" w:rsidR="0042612A" w:rsidRDefault="006B40ED" w:rsidP="00D26704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w sprawie projektu </w:t>
      </w:r>
      <w:r w:rsidR="00034CA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tzw.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rozporządzenia metanowego</w:t>
      </w:r>
      <w:r w:rsidR="00C77AC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C77AC5" w:rsidRPr="00C77AC5">
        <w:rPr>
          <w:rFonts w:ascii="Arial" w:hAnsi="Arial" w:cs="Arial"/>
          <w:b/>
          <w:bCs/>
          <w:sz w:val="24"/>
          <w:szCs w:val="24"/>
        </w:rPr>
        <w:t>(UE) 2019/942</w:t>
      </w:r>
    </w:p>
    <w:p w14:paraId="488A60FA" w14:textId="7FB74556" w:rsidR="006B40ED" w:rsidRDefault="006B40ED" w:rsidP="006B40ED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6637E01C" w14:textId="39DAAA63" w:rsidR="00E212DE" w:rsidRPr="000C7D2D" w:rsidRDefault="00A628FF" w:rsidP="000C7D2D">
      <w:pPr>
        <w:spacing w:line="276" w:lineRule="auto"/>
        <w:ind w:firstLine="708"/>
        <w:jc w:val="both"/>
        <w:rPr>
          <w:rFonts w:ascii="Arial" w:hAnsi="Arial" w:cs="Arial"/>
        </w:rPr>
      </w:pPr>
      <w:r w:rsidRPr="00093132">
        <w:rPr>
          <w:rFonts w:ascii="Arial" w:hAnsi="Arial" w:cs="Arial"/>
          <w:sz w:val="24"/>
          <w:szCs w:val="24"/>
        </w:rPr>
        <w:t>Rada O</w:t>
      </w:r>
      <w:r w:rsidR="00555745" w:rsidRPr="00093132">
        <w:rPr>
          <w:rFonts w:ascii="Arial" w:hAnsi="Arial" w:cs="Arial"/>
          <w:sz w:val="24"/>
          <w:szCs w:val="24"/>
        </w:rPr>
        <w:t xml:space="preserve">gólnopolskiego </w:t>
      </w:r>
      <w:r w:rsidRPr="00093132">
        <w:rPr>
          <w:rFonts w:ascii="Arial" w:hAnsi="Arial" w:cs="Arial"/>
          <w:sz w:val="24"/>
          <w:szCs w:val="24"/>
        </w:rPr>
        <w:t>P</w:t>
      </w:r>
      <w:r w:rsidR="00555745" w:rsidRPr="00093132">
        <w:rPr>
          <w:rFonts w:ascii="Arial" w:hAnsi="Arial" w:cs="Arial"/>
          <w:sz w:val="24"/>
          <w:szCs w:val="24"/>
        </w:rPr>
        <w:t xml:space="preserve">orozumienia </w:t>
      </w:r>
      <w:r w:rsidRPr="00093132">
        <w:rPr>
          <w:rFonts w:ascii="Arial" w:hAnsi="Arial" w:cs="Arial"/>
          <w:sz w:val="24"/>
          <w:szCs w:val="24"/>
        </w:rPr>
        <w:t>Z</w:t>
      </w:r>
      <w:r w:rsidR="00555745" w:rsidRPr="00093132">
        <w:rPr>
          <w:rFonts w:ascii="Arial" w:hAnsi="Arial" w:cs="Arial"/>
          <w:sz w:val="24"/>
          <w:szCs w:val="24"/>
        </w:rPr>
        <w:t xml:space="preserve">wiązków </w:t>
      </w:r>
      <w:r w:rsidRPr="00093132">
        <w:rPr>
          <w:rFonts w:ascii="Arial" w:hAnsi="Arial" w:cs="Arial"/>
          <w:sz w:val="24"/>
          <w:szCs w:val="24"/>
        </w:rPr>
        <w:t>Z</w:t>
      </w:r>
      <w:r w:rsidR="00555745" w:rsidRPr="00093132">
        <w:rPr>
          <w:rFonts w:ascii="Arial" w:hAnsi="Arial" w:cs="Arial"/>
          <w:sz w:val="24"/>
          <w:szCs w:val="24"/>
        </w:rPr>
        <w:t>awodowych</w:t>
      </w:r>
      <w:r w:rsidR="006C557F" w:rsidRPr="00093132">
        <w:rPr>
          <w:rFonts w:ascii="Arial" w:hAnsi="Arial" w:cs="Arial"/>
          <w:sz w:val="24"/>
          <w:szCs w:val="24"/>
        </w:rPr>
        <w:t xml:space="preserve"> ostrzega przed negatywnymi konsekwencjami uchwalenia </w:t>
      </w:r>
      <w:r w:rsidRPr="00093132">
        <w:rPr>
          <w:rFonts w:ascii="Arial" w:hAnsi="Arial" w:cs="Arial"/>
          <w:sz w:val="24"/>
          <w:szCs w:val="24"/>
        </w:rPr>
        <w:t xml:space="preserve">rozporządzenia </w:t>
      </w:r>
      <w:r w:rsidR="00555745" w:rsidRPr="00093132">
        <w:rPr>
          <w:rFonts w:ascii="Arial" w:hAnsi="Arial" w:cs="Arial"/>
          <w:sz w:val="24"/>
          <w:szCs w:val="24"/>
        </w:rPr>
        <w:t>w</w:t>
      </w:r>
      <w:r w:rsidR="00CE58E4" w:rsidRPr="00093132">
        <w:rPr>
          <w:rFonts w:ascii="Arial" w:hAnsi="Arial" w:cs="Arial"/>
          <w:sz w:val="24"/>
          <w:szCs w:val="24"/>
        </w:rPr>
        <w:t> </w:t>
      </w:r>
      <w:r w:rsidR="00555745" w:rsidRPr="00093132">
        <w:rPr>
          <w:rFonts w:ascii="Arial" w:hAnsi="Arial" w:cs="Arial"/>
          <w:sz w:val="24"/>
          <w:szCs w:val="24"/>
        </w:rPr>
        <w:t>sprawie redukcji emisji metanu w sektorze energetycznym oraz zmieniającego rozporządzenie (UE) 2019/942</w:t>
      </w:r>
      <w:r w:rsidRPr="00093132">
        <w:rPr>
          <w:rFonts w:ascii="Arial" w:hAnsi="Arial" w:cs="Arial"/>
          <w:sz w:val="24"/>
          <w:szCs w:val="24"/>
        </w:rPr>
        <w:t xml:space="preserve"> </w:t>
      </w:r>
      <w:r w:rsidR="007E7BD0" w:rsidRPr="00093132">
        <w:rPr>
          <w:rFonts w:ascii="Arial" w:hAnsi="Arial" w:cs="Arial"/>
          <w:sz w:val="24"/>
          <w:szCs w:val="24"/>
        </w:rPr>
        <w:t xml:space="preserve">i </w:t>
      </w:r>
      <w:r w:rsidR="006C557F" w:rsidRPr="00093132">
        <w:rPr>
          <w:rFonts w:ascii="Arial" w:hAnsi="Arial" w:cs="Arial"/>
          <w:sz w:val="24"/>
          <w:szCs w:val="24"/>
        </w:rPr>
        <w:t>wzywa Parlament Europejski do pilnego wprowadzenia zmian w projekcie w celu nadania mu kształtu społecznie i ekonomicznie akceptowalnego.</w:t>
      </w:r>
      <w:r w:rsidR="000C7D2D">
        <w:rPr>
          <w:rFonts w:ascii="Arial" w:hAnsi="Arial" w:cs="Arial"/>
        </w:rPr>
        <w:t xml:space="preserve"> </w:t>
      </w:r>
      <w:r w:rsidR="000C7D2D">
        <w:rPr>
          <w:rFonts w:ascii="Arial" w:hAnsi="Arial" w:cs="Arial"/>
          <w:sz w:val="24"/>
          <w:szCs w:val="24"/>
        </w:rPr>
        <w:t>A</w:t>
      </w:r>
      <w:r w:rsidR="00E212DE">
        <w:rPr>
          <w:rFonts w:ascii="Arial" w:hAnsi="Arial" w:cs="Arial"/>
          <w:sz w:val="24"/>
          <w:szCs w:val="24"/>
        </w:rPr>
        <w:t>peluje także d</w:t>
      </w:r>
      <w:r w:rsidR="002850E9">
        <w:rPr>
          <w:rFonts w:ascii="Arial" w:hAnsi="Arial" w:cs="Arial"/>
          <w:sz w:val="24"/>
          <w:szCs w:val="24"/>
        </w:rPr>
        <w:t>o</w:t>
      </w:r>
      <w:r w:rsidR="00E212DE">
        <w:rPr>
          <w:rFonts w:ascii="Arial" w:hAnsi="Arial" w:cs="Arial"/>
          <w:sz w:val="24"/>
          <w:szCs w:val="24"/>
        </w:rPr>
        <w:t xml:space="preserve"> rządu o </w:t>
      </w:r>
      <w:r w:rsidR="00CC0410">
        <w:rPr>
          <w:rFonts w:ascii="Arial" w:hAnsi="Arial" w:cs="Arial"/>
          <w:sz w:val="24"/>
          <w:szCs w:val="24"/>
        </w:rPr>
        <w:t xml:space="preserve">podjęcie działań przeciwdziałających </w:t>
      </w:r>
      <w:r w:rsidR="001F3A8E">
        <w:rPr>
          <w:rFonts w:ascii="Arial" w:hAnsi="Arial" w:cs="Arial"/>
          <w:sz w:val="24"/>
          <w:szCs w:val="24"/>
        </w:rPr>
        <w:t xml:space="preserve">kryzysowi energetycznemu, który </w:t>
      </w:r>
      <w:r w:rsidR="00985DDF">
        <w:rPr>
          <w:rFonts w:ascii="Arial" w:hAnsi="Arial" w:cs="Arial"/>
          <w:sz w:val="24"/>
          <w:szCs w:val="24"/>
        </w:rPr>
        <w:t xml:space="preserve">nastąpi </w:t>
      </w:r>
      <w:r w:rsidR="001F3A8E">
        <w:rPr>
          <w:rFonts w:ascii="Arial" w:hAnsi="Arial" w:cs="Arial"/>
          <w:sz w:val="24"/>
          <w:szCs w:val="24"/>
        </w:rPr>
        <w:t>po przyjęciu projekt</w:t>
      </w:r>
      <w:r w:rsidR="00985DDF">
        <w:rPr>
          <w:rFonts w:ascii="Arial" w:hAnsi="Arial" w:cs="Arial"/>
          <w:sz w:val="24"/>
          <w:szCs w:val="24"/>
        </w:rPr>
        <w:t>u</w:t>
      </w:r>
      <w:r w:rsidR="001F3A8E">
        <w:rPr>
          <w:rFonts w:ascii="Arial" w:hAnsi="Arial" w:cs="Arial"/>
          <w:sz w:val="24"/>
          <w:szCs w:val="24"/>
        </w:rPr>
        <w:t xml:space="preserve"> rozporządzenia przez Parlament Europejski.</w:t>
      </w:r>
    </w:p>
    <w:p w14:paraId="4EDE17B8" w14:textId="5E6BE2AC" w:rsidR="006C557F" w:rsidRPr="00DA5984" w:rsidRDefault="000C7D2D" w:rsidP="006C557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Rada OPZZ </w:t>
      </w:r>
      <w:r w:rsidR="00E7299E">
        <w:rPr>
          <w:rFonts w:ascii="Arial" w:hAnsi="Arial" w:cs="Arial"/>
          <w:sz w:val="24"/>
          <w:szCs w:val="24"/>
        </w:rPr>
        <w:t>przypomi</w:t>
      </w:r>
      <w:r>
        <w:rPr>
          <w:rFonts w:ascii="Arial" w:hAnsi="Arial" w:cs="Arial"/>
          <w:sz w:val="24"/>
          <w:szCs w:val="24"/>
        </w:rPr>
        <w:t>na</w:t>
      </w:r>
      <w:r w:rsidR="00E7299E">
        <w:rPr>
          <w:rFonts w:ascii="Arial" w:hAnsi="Arial" w:cs="Arial"/>
          <w:sz w:val="24"/>
          <w:szCs w:val="24"/>
        </w:rPr>
        <w:t xml:space="preserve">, że </w:t>
      </w:r>
      <w:r w:rsidR="004C55BB">
        <w:rPr>
          <w:rFonts w:ascii="Arial" w:hAnsi="Arial" w:cs="Arial"/>
          <w:sz w:val="24"/>
          <w:szCs w:val="24"/>
        </w:rPr>
        <w:t>w</w:t>
      </w:r>
      <w:r w:rsidR="006C557F" w:rsidRPr="00DA5984">
        <w:rPr>
          <w:rFonts w:ascii="Arial" w:hAnsi="Arial" w:cs="Arial"/>
          <w:sz w:val="24"/>
          <w:szCs w:val="24"/>
        </w:rPr>
        <w:t xml:space="preserve">e wrześniu 2021 Unia Europejska oraz Stany Zjednoczone zapowiedziały bardzo </w:t>
      </w:r>
      <w:r w:rsidR="00300AE2" w:rsidRPr="00DA5984">
        <w:rPr>
          <w:rFonts w:ascii="Arial" w:hAnsi="Arial" w:cs="Arial"/>
          <w:sz w:val="24"/>
          <w:szCs w:val="24"/>
        </w:rPr>
        <w:t>wymagające</w:t>
      </w:r>
      <w:r w:rsidR="006C557F" w:rsidRPr="00DA5984">
        <w:rPr>
          <w:rFonts w:ascii="Arial" w:hAnsi="Arial" w:cs="Arial"/>
          <w:sz w:val="24"/>
          <w:szCs w:val="24"/>
        </w:rPr>
        <w:t xml:space="preserve"> zobowiązanie dotyczące zmniejszenia do roku 2030 globalnych emisji metanu we wszystkich sektorach emitujących ten gaz o co najmniej 30% w</w:t>
      </w:r>
      <w:r w:rsidR="00234CF2">
        <w:rPr>
          <w:rFonts w:ascii="Arial" w:hAnsi="Arial" w:cs="Arial"/>
          <w:sz w:val="24"/>
          <w:szCs w:val="24"/>
        </w:rPr>
        <w:t xml:space="preserve"> </w:t>
      </w:r>
      <w:r w:rsidR="006C557F" w:rsidRPr="00DA5984">
        <w:rPr>
          <w:rFonts w:ascii="Arial" w:hAnsi="Arial" w:cs="Arial"/>
          <w:sz w:val="24"/>
          <w:szCs w:val="24"/>
        </w:rPr>
        <w:t>stosunku do poziomów z 2020 r. Już wtedy OPZZ z niepokojem śledził</w:t>
      </w:r>
      <w:r w:rsidR="00092B0C">
        <w:rPr>
          <w:rFonts w:ascii="Arial" w:hAnsi="Arial" w:cs="Arial"/>
          <w:sz w:val="24"/>
          <w:szCs w:val="24"/>
        </w:rPr>
        <w:t>o</w:t>
      </w:r>
      <w:r w:rsidR="006C557F" w:rsidRPr="00DA5984">
        <w:rPr>
          <w:rFonts w:ascii="Arial" w:hAnsi="Arial" w:cs="Arial"/>
          <w:sz w:val="24"/>
          <w:szCs w:val="24"/>
        </w:rPr>
        <w:t xml:space="preserve"> te dążenia.</w:t>
      </w:r>
    </w:p>
    <w:p w14:paraId="6822FB3D" w14:textId="0AEE354B" w:rsidR="006C557F" w:rsidRPr="00DA5984" w:rsidRDefault="006C557F" w:rsidP="00300A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A5984">
        <w:rPr>
          <w:rFonts w:ascii="Arial" w:hAnsi="Arial" w:cs="Arial"/>
          <w:sz w:val="24"/>
          <w:szCs w:val="24"/>
        </w:rPr>
        <w:t xml:space="preserve">Kolejne ustalenia, które zapadły </w:t>
      </w:r>
      <w:r w:rsidR="00C93A4B" w:rsidRPr="00DA5984">
        <w:rPr>
          <w:rFonts w:ascii="Arial" w:hAnsi="Arial" w:cs="Arial"/>
          <w:sz w:val="24"/>
          <w:szCs w:val="24"/>
        </w:rPr>
        <w:t xml:space="preserve">w listopadzie 2021 r. w Glasgow </w:t>
      </w:r>
      <w:r w:rsidRPr="00DA5984">
        <w:rPr>
          <w:rFonts w:ascii="Arial" w:hAnsi="Arial" w:cs="Arial"/>
          <w:sz w:val="24"/>
          <w:szCs w:val="24"/>
        </w:rPr>
        <w:t>na konferencji Narodów Zjednoczonych w</w:t>
      </w:r>
      <w:r w:rsidR="00234CF2">
        <w:rPr>
          <w:rFonts w:ascii="Arial" w:hAnsi="Arial" w:cs="Arial"/>
          <w:sz w:val="24"/>
          <w:szCs w:val="24"/>
        </w:rPr>
        <w:t xml:space="preserve"> </w:t>
      </w:r>
      <w:r w:rsidRPr="00DA5984">
        <w:rPr>
          <w:rFonts w:ascii="Arial" w:hAnsi="Arial" w:cs="Arial"/>
          <w:sz w:val="24"/>
          <w:szCs w:val="24"/>
        </w:rPr>
        <w:t xml:space="preserve">sprawie zmiany klimatu (COP 26) </w:t>
      </w:r>
      <w:r w:rsidR="00260871" w:rsidRPr="00DA5984">
        <w:rPr>
          <w:rFonts w:ascii="Arial" w:hAnsi="Arial" w:cs="Arial"/>
          <w:sz w:val="24"/>
          <w:szCs w:val="24"/>
        </w:rPr>
        <w:t>zwiększyły</w:t>
      </w:r>
      <w:r w:rsidR="00DA5984" w:rsidRPr="00DA5984">
        <w:rPr>
          <w:rFonts w:ascii="Arial" w:hAnsi="Arial" w:cs="Arial"/>
          <w:sz w:val="24"/>
          <w:szCs w:val="24"/>
        </w:rPr>
        <w:t xml:space="preserve"> </w:t>
      </w:r>
      <w:r w:rsidR="00260871" w:rsidRPr="00DA5984">
        <w:rPr>
          <w:rFonts w:ascii="Arial" w:hAnsi="Arial" w:cs="Arial"/>
          <w:sz w:val="24"/>
          <w:szCs w:val="24"/>
        </w:rPr>
        <w:t>zaniepokojenie</w:t>
      </w:r>
      <w:r w:rsidR="00DA5984">
        <w:rPr>
          <w:rFonts w:ascii="Arial" w:hAnsi="Arial" w:cs="Arial"/>
          <w:sz w:val="24"/>
          <w:szCs w:val="24"/>
        </w:rPr>
        <w:t xml:space="preserve"> </w:t>
      </w:r>
      <w:r w:rsidR="004236CB">
        <w:rPr>
          <w:rFonts w:ascii="Arial" w:hAnsi="Arial" w:cs="Arial"/>
          <w:sz w:val="24"/>
          <w:szCs w:val="24"/>
        </w:rPr>
        <w:t>OPZZ</w:t>
      </w:r>
      <w:r w:rsidRPr="00DA5984">
        <w:rPr>
          <w:rFonts w:ascii="Arial" w:hAnsi="Arial" w:cs="Arial"/>
          <w:sz w:val="24"/>
          <w:szCs w:val="24"/>
        </w:rPr>
        <w:t>, gdyż do zobowiązania przystąpiło ponad 100 krajów</w:t>
      </w:r>
      <w:r w:rsidR="004321CD">
        <w:rPr>
          <w:rFonts w:ascii="Arial" w:hAnsi="Arial" w:cs="Arial"/>
          <w:sz w:val="24"/>
          <w:szCs w:val="24"/>
        </w:rPr>
        <w:t>,</w:t>
      </w:r>
      <w:r w:rsidRPr="00DA5984">
        <w:rPr>
          <w:rFonts w:ascii="Arial" w:hAnsi="Arial" w:cs="Arial"/>
          <w:sz w:val="24"/>
          <w:szCs w:val="24"/>
        </w:rPr>
        <w:t xml:space="preserve"> w tym Polska</w:t>
      </w:r>
      <w:r w:rsidR="00300AE2" w:rsidRPr="00DA5984">
        <w:rPr>
          <w:rFonts w:ascii="Arial" w:hAnsi="Arial" w:cs="Arial"/>
          <w:sz w:val="24"/>
          <w:szCs w:val="24"/>
        </w:rPr>
        <w:t>, choć kraje-sygnatariusze dokumentu</w:t>
      </w:r>
      <w:r w:rsidRPr="00DA5984">
        <w:rPr>
          <w:rFonts w:ascii="Arial" w:hAnsi="Arial" w:cs="Arial"/>
          <w:sz w:val="24"/>
          <w:szCs w:val="24"/>
        </w:rPr>
        <w:t xml:space="preserve"> odpowiadają</w:t>
      </w:r>
      <w:r w:rsidR="00300AE2" w:rsidRPr="00DA5984">
        <w:rPr>
          <w:rFonts w:ascii="Arial" w:hAnsi="Arial" w:cs="Arial"/>
          <w:sz w:val="24"/>
          <w:szCs w:val="24"/>
        </w:rPr>
        <w:t xml:space="preserve"> w sumie</w:t>
      </w:r>
      <w:r w:rsidRPr="00DA5984">
        <w:rPr>
          <w:rFonts w:ascii="Arial" w:hAnsi="Arial" w:cs="Arial"/>
          <w:sz w:val="24"/>
          <w:szCs w:val="24"/>
        </w:rPr>
        <w:t xml:space="preserve"> </w:t>
      </w:r>
      <w:r w:rsidR="00300AE2" w:rsidRPr="00DA5984">
        <w:rPr>
          <w:rFonts w:ascii="Arial" w:hAnsi="Arial" w:cs="Arial"/>
          <w:sz w:val="24"/>
          <w:szCs w:val="24"/>
        </w:rPr>
        <w:t xml:space="preserve">za mniej niż </w:t>
      </w:r>
      <w:r w:rsidRPr="00DA5984">
        <w:rPr>
          <w:rFonts w:ascii="Arial" w:hAnsi="Arial" w:cs="Arial"/>
          <w:sz w:val="24"/>
          <w:szCs w:val="24"/>
        </w:rPr>
        <w:t>połowę globalnych antropogenicznych emisji metanu.</w:t>
      </w:r>
      <w:r w:rsidR="00567DC2">
        <w:rPr>
          <w:rFonts w:ascii="Arial" w:hAnsi="Arial" w:cs="Arial"/>
          <w:sz w:val="24"/>
          <w:szCs w:val="24"/>
        </w:rPr>
        <w:t xml:space="preserve"> </w:t>
      </w:r>
      <w:r w:rsidR="006E496A">
        <w:rPr>
          <w:rFonts w:ascii="Arial" w:hAnsi="Arial" w:cs="Arial"/>
          <w:sz w:val="24"/>
          <w:szCs w:val="24"/>
        </w:rPr>
        <w:t xml:space="preserve">Omawiany </w:t>
      </w:r>
      <w:r w:rsidR="005C5FBC">
        <w:rPr>
          <w:rFonts w:ascii="Arial" w:hAnsi="Arial" w:cs="Arial"/>
          <w:sz w:val="24"/>
          <w:szCs w:val="24"/>
        </w:rPr>
        <w:t xml:space="preserve">obecnie </w:t>
      </w:r>
      <w:r w:rsidR="006E496A">
        <w:rPr>
          <w:rFonts w:ascii="Arial" w:hAnsi="Arial" w:cs="Arial"/>
          <w:sz w:val="24"/>
          <w:szCs w:val="24"/>
        </w:rPr>
        <w:t>przez Parl</w:t>
      </w:r>
      <w:r w:rsidR="008C24C7">
        <w:rPr>
          <w:rFonts w:ascii="Arial" w:hAnsi="Arial" w:cs="Arial"/>
          <w:sz w:val="24"/>
          <w:szCs w:val="24"/>
        </w:rPr>
        <w:t>a</w:t>
      </w:r>
      <w:r w:rsidR="006E496A">
        <w:rPr>
          <w:rFonts w:ascii="Arial" w:hAnsi="Arial" w:cs="Arial"/>
          <w:sz w:val="24"/>
          <w:szCs w:val="24"/>
        </w:rPr>
        <w:t>ment Europejski p</w:t>
      </w:r>
      <w:r w:rsidR="00567DC2">
        <w:rPr>
          <w:rFonts w:ascii="Arial" w:hAnsi="Arial" w:cs="Arial"/>
          <w:sz w:val="24"/>
          <w:szCs w:val="24"/>
        </w:rPr>
        <w:t xml:space="preserve">rojekt tzw. rozporządzenia metanowego </w:t>
      </w:r>
      <w:r w:rsidR="000F05C3">
        <w:rPr>
          <w:rFonts w:ascii="Arial" w:hAnsi="Arial" w:cs="Arial"/>
          <w:sz w:val="24"/>
          <w:szCs w:val="24"/>
        </w:rPr>
        <w:t>wpisuje się w tę politykę</w:t>
      </w:r>
      <w:r w:rsidR="008F57D9">
        <w:rPr>
          <w:rFonts w:ascii="Arial" w:hAnsi="Arial" w:cs="Arial"/>
          <w:sz w:val="24"/>
          <w:szCs w:val="24"/>
        </w:rPr>
        <w:t xml:space="preserve"> i stanowi </w:t>
      </w:r>
      <w:r w:rsidR="00A54ACC">
        <w:rPr>
          <w:rFonts w:ascii="Arial" w:hAnsi="Arial" w:cs="Arial"/>
          <w:sz w:val="24"/>
          <w:szCs w:val="24"/>
        </w:rPr>
        <w:t xml:space="preserve">kolejny krok w kierunku </w:t>
      </w:r>
      <w:r w:rsidR="001E1FFC">
        <w:rPr>
          <w:rFonts w:ascii="Arial" w:hAnsi="Arial" w:cs="Arial"/>
          <w:sz w:val="24"/>
          <w:szCs w:val="24"/>
        </w:rPr>
        <w:t xml:space="preserve">drastycznego ograniczenia </w:t>
      </w:r>
      <w:r w:rsidR="00234CF2">
        <w:rPr>
          <w:rFonts w:ascii="Arial" w:hAnsi="Arial" w:cs="Arial"/>
          <w:sz w:val="24"/>
          <w:szCs w:val="24"/>
        </w:rPr>
        <w:t>wydobycia węgla w Polsce</w:t>
      </w:r>
      <w:r w:rsidR="001E1FFC">
        <w:rPr>
          <w:rFonts w:ascii="Arial" w:hAnsi="Arial" w:cs="Arial"/>
          <w:sz w:val="24"/>
          <w:szCs w:val="24"/>
        </w:rPr>
        <w:t xml:space="preserve">. </w:t>
      </w:r>
    </w:p>
    <w:p w14:paraId="3A6D6666" w14:textId="15B167C4" w:rsidR="00AC5BBC" w:rsidRDefault="006B40ED" w:rsidP="00AC5B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t xml:space="preserve">W ocenie </w:t>
      </w:r>
      <w:r w:rsidR="003238EE" w:rsidRPr="00784C89">
        <w:rPr>
          <w:rFonts w:ascii="Arial" w:hAnsi="Arial" w:cs="Arial"/>
          <w:sz w:val="24"/>
          <w:szCs w:val="24"/>
        </w:rPr>
        <w:t>Rady</w:t>
      </w:r>
      <w:r w:rsidRPr="00784C89">
        <w:rPr>
          <w:rFonts w:ascii="Arial" w:hAnsi="Arial" w:cs="Arial"/>
          <w:sz w:val="24"/>
          <w:szCs w:val="24"/>
        </w:rPr>
        <w:t xml:space="preserve"> OPZZ </w:t>
      </w:r>
      <w:r w:rsidR="00C56FFC">
        <w:rPr>
          <w:rFonts w:ascii="Arial" w:hAnsi="Arial" w:cs="Arial"/>
          <w:sz w:val="24"/>
          <w:szCs w:val="24"/>
        </w:rPr>
        <w:t>przyjęcie</w:t>
      </w:r>
      <w:r w:rsidRPr="00784C89">
        <w:rPr>
          <w:rFonts w:ascii="Arial" w:hAnsi="Arial" w:cs="Arial"/>
          <w:sz w:val="24"/>
          <w:szCs w:val="24"/>
        </w:rPr>
        <w:t xml:space="preserve"> </w:t>
      </w:r>
      <w:r w:rsidR="00941552">
        <w:rPr>
          <w:rFonts w:ascii="Arial" w:hAnsi="Arial" w:cs="Arial"/>
          <w:sz w:val="24"/>
          <w:szCs w:val="24"/>
        </w:rPr>
        <w:t>tego</w:t>
      </w:r>
      <w:r w:rsidR="00034CA9" w:rsidRPr="00784C89">
        <w:rPr>
          <w:rFonts w:ascii="Arial" w:hAnsi="Arial" w:cs="Arial"/>
          <w:sz w:val="24"/>
          <w:szCs w:val="24"/>
        </w:rPr>
        <w:t xml:space="preserve"> </w:t>
      </w:r>
      <w:r w:rsidRPr="00784C89">
        <w:rPr>
          <w:rFonts w:ascii="Arial" w:hAnsi="Arial" w:cs="Arial"/>
          <w:sz w:val="24"/>
          <w:szCs w:val="24"/>
        </w:rPr>
        <w:t>rozporządzenia</w:t>
      </w:r>
      <w:r w:rsidR="00941552">
        <w:rPr>
          <w:rFonts w:ascii="Arial" w:hAnsi="Arial" w:cs="Arial"/>
          <w:sz w:val="24"/>
          <w:szCs w:val="24"/>
        </w:rPr>
        <w:t xml:space="preserve"> </w:t>
      </w:r>
      <w:r w:rsidRPr="00784C89">
        <w:rPr>
          <w:rFonts w:ascii="Arial" w:hAnsi="Arial" w:cs="Arial"/>
          <w:sz w:val="24"/>
          <w:szCs w:val="24"/>
        </w:rPr>
        <w:t>w</w:t>
      </w:r>
      <w:r w:rsidR="00941552">
        <w:rPr>
          <w:rFonts w:ascii="Arial" w:hAnsi="Arial" w:cs="Arial"/>
          <w:sz w:val="24"/>
          <w:szCs w:val="24"/>
        </w:rPr>
        <w:t xml:space="preserve"> </w:t>
      </w:r>
      <w:r w:rsidR="009A2905">
        <w:rPr>
          <w:rFonts w:ascii="Arial" w:hAnsi="Arial" w:cs="Arial"/>
          <w:sz w:val="24"/>
          <w:szCs w:val="24"/>
        </w:rPr>
        <w:t>aktualnie</w:t>
      </w:r>
      <w:r w:rsidRPr="00784C89">
        <w:rPr>
          <w:rFonts w:ascii="Arial" w:hAnsi="Arial" w:cs="Arial"/>
          <w:sz w:val="24"/>
          <w:szCs w:val="24"/>
        </w:rPr>
        <w:t xml:space="preserve"> procedowanej formie będzie katastrofą dla bezpieczeństwa energetycznego Polski a także dramatem dla setek tysięcy pracowników w naszym kraju. Proponowane normy ograniczające emisje są niemożliwe do spełnienia przez jakąkolwiek metanową kopalnię węgla w</w:t>
      </w:r>
      <w:r w:rsidR="002E0366">
        <w:rPr>
          <w:rFonts w:ascii="Arial" w:hAnsi="Arial" w:cs="Arial"/>
          <w:sz w:val="24"/>
          <w:szCs w:val="24"/>
        </w:rPr>
        <w:t> </w:t>
      </w:r>
      <w:r w:rsidRPr="00784C89">
        <w:rPr>
          <w:rFonts w:ascii="Arial" w:hAnsi="Arial" w:cs="Arial"/>
          <w:sz w:val="24"/>
          <w:szCs w:val="24"/>
        </w:rPr>
        <w:t>Polsce. Wejście w życie zapisów z limitami 5</w:t>
      </w:r>
      <w:r w:rsidR="007C7355">
        <w:rPr>
          <w:rFonts w:ascii="Arial" w:hAnsi="Arial" w:cs="Arial"/>
          <w:sz w:val="24"/>
          <w:szCs w:val="24"/>
        </w:rPr>
        <w:t xml:space="preserve"> </w:t>
      </w:r>
      <w:r w:rsidRPr="00784C89">
        <w:rPr>
          <w:rFonts w:ascii="Arial" w:hAnsi="Arial" w:cs="Arial"/>
          <w:sz w:val="24"/>
          <w:szCs w:val="24"/>
        </w:rPr>
        <w:t>a potem 3 ton metanu na 1000 ton wydobycia węgla oznacza</w:t>
      </w:r>
      <w:r w:rsidR="00D968FF" w:rsidRPr="00784C89">
        <w:rPr>
          <w:rFonts w:ascii="Arial" w:hAnsi="Arial" w:cs="Arial"/>
          <w:sz w:val="24"/>
          <w:szCs w:val="24"/>
        </w:rPr>
        <w:t>ć będzie</w:t>
      </w:r>
      <w:r w:rsidRPr="00784C89">
        <w:rPr>
          <w:rFonts w:ascii="Arial" w:hAnsi="Arial" w:cs="Arial"/>
          <w:sz w:val="24"/>
          <w:szCs w:val="24"/>
        </w:rPr>
        <w:t xml:space="preserve"> konieczność zamknięcia większości kopalń węgla energetycznego już w ciągu niecałych czterech lat. </w:t>
      </w:r>
      <w:r w:rsidR="00992887" w:rsidRPr="00784C89">
        <w:rPr>
          <w:rFonts w:ascii="Arial" w:hAnsi="Arial" w:cs="Arial"/>
          <w:sz w:val="24"/>
          <w:szCs w:val="24"/>
        </w:rPr>
        <w:t>W związku z tym zaproponowane limity są nie do przyjęcia.</w:t>
      </w:r>
    </w:p>
    <w:p w14:paraId="666C07BB" w14:textId="4AA497F7" w:rsidR="006B40ED" w:rsidRPr="00784C89" w:rsidRDefault="006B40ED" w:rsidP="00D200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t xml:space="preserve">Taka sytuacja wywoła poważne skutki </w:t>
      </w:r>
      <w:r w:rsidR="00F46694" w:rsidRPr="00784C89">
        <w:rPr>
          <w:rFonts w:ascii="Arial" w:hAnsi="Arial" w:cs="Arial"/>
          <w:sz w:val="24"/>
          <w:szCs w:val="24"/>
        </w:rPr>
        <w:t xml:space="preserve">społeczno-ekonomiczne </w:t>
      </w:r>
      <w:r w:rsidRPr="00784C89">
        <w:rPr>
          <w:rFonts w:ascii="Arial" w:hAnsi="Arial" w:cs="Arial"/>
          <w:sz w:val="24"/>
          <w:szCs w:val="24"/>
        </w:rPr>
        <w:t>na co najmniej trzech kluczowych poziomach. Po pierwsze</w:t>
      </w:r>
      <w:r w:rsidR="00D63EC9" w:rsidRPr="00784C89">
        <w:rPr>
          <w:rFonts w:ascii="Arial" w:hAnsi="Arial" w:cs="Arial"/>
          <w:sz w:val="24"/>
          <w:szCs w:val="24"/>
        </w:rPr>
        <w:t>, w krótkim czasie</w:t>
      </w:r>
      <w:r w:rsidRPr="00784C89">
        <w:rPr>
          <w:rFonts w:ascii="Arial" w:hAnsi="Arial" w:cs="Arial"/>
          <w:sz w:val="24"/>
          <w:szCs w:val="24"/>
        </w:rPr>
        <w:t xml:space="preserve"> pracę straci kilkadziesiąt tysięcy osób zatrudnionych w górnictwie węgla kamiennego, a także kolejne osoby </w:t>
      </w:r>
      <w:r w:rsidR="00E11E5F" w:rsidRPr="00784C89">
        <w:rPr>
          <w:rFonts w:ascii="Arial" w:hAnsi="Arial" w:cs="Arial"/>
          <w:sz w:val="24"/>
          <w:szCs w:val="24"/>
        </w:rPr>
        <w:t>pracujące</w:t>
      </w:r>
      <w:r w:rsidRPr="00784C89">
        <w:rPr>
          <w:rFonts w:ascii="Arial" w:hAnsi="Arial" w:cs="Arial"/>
          <w:sz w:val="24"/>
          <w:szCs w:val="24"/>
        </w:rPr>
        <w:t xml:space="preserve"> w branżach pokrewnych. W sumie </w:t>
      </w:r>
      <w:r w:rsidR="00DC5C7C" w:rsidRPr="00784C89">
        <w:rPr>
          <w:rFonts w:ascii="Arial" w:hAnsi="Arial" w:cs="Arial"/>
          <w:sz w:val="24"/>
          <w:szCs w:val="24"/>
        </w:rPr>
        <w:t xml:space="preserve">będzie </w:t>
      </w:r>
      <w:r w:rsidRPr="00784C89">
        <w:rPr>
          <w:rFonts w:ascii="Arial" w:hAnsi="Arial" w:cs="Arial"/>
          <w:sz w:val="24"/>
          <w:szCs w:val="24"/>
        </w:rPr>
        <w:t xml:space="preserve">to </w:t>
      </w:r>
      <w:r w:rsidR="00DC5C7C" w:rsidRPr="00784C89">
        <w:rPr>
          <w:rFonts w:ascii="Arial" w:hAnsi="Arial" w:cs="Arial"/>
          <w:sz w:val="24"/>
          <w:szCs w:val="24"/>
        </w:rPr>
        <w:t xml:space="preserve">ponad </w:t>
      </w:r>
      <w:r w:rsidRPr="00784C89">
        <w:rPr>
          <w:rFonts w:ascii="Arial" w:hAnsi="Arial" w:cs="Arial"/>
          <w:sz w:val="24"/>
          <w:szCs w:val="24"/>
        </w:rPr>
        <w:t xml:space="preserve">sto tysięcy </w:t>
      </w:r>
      <w:r w:rsidR="00B34141" w:rsidRPr="00784C89">
        <w:rPr>
          <w:rFonts w:ascii="Arial" w:hAnsi="Arial" w:cs="Arial"/>
          <w:sz w:val="24"/>
          <w:szCs w:val="24"/>
        </w:rPr>
        <w:t>ludzi</w:t>
      </w:r>
      <w:r w:rsidRPr="00784C89">
        <w:rPr>
          <w:rFonts w:ascii="Arial" w:hAnsi="Arial" w:cs="Arial"/>
          <w:sz w:val="24"/>
          <w:szCs w:val="24"/>
        </w:rPr>
        <w:t>.</w:t>
      </w:r>
    </w:p>
    <w:p w14:paraId="0B66F791" w14:textId="5BAA3076" w:rsidR="006B40ED" w:rsidRPr="00784C89" w:rsidRDefault="006B40ED" w:rsidP="005941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t>Po drugie</w:t>
      </w:r>
      <w:r w:rsidR="00DC5C7C" w:rsidRPr="00784C89">
        <w:rPr>
          <w:rFonts w:ascii="Arial" w:hAnsi="Arial" w:cs="Arial"/>
          <w:sz w:val="24"/>
          <w:szCs w:val="24"/>
        </w:rPr>
        <w:t>,</w:t>
      </w:r>
      <w:r w:rsidRPr="00784C89">
        <w:rPr>
          <w:rFonts w:ascii="Arial" w:hAnsi="Arial" w:cs="Arial"/>
          <w:sz w:val="24"/>
          <w:szCs w:val="24"/>
        </w:rPr>
        <w:t xml:space="preserve"> </w:t>
      </w:r>
      <w:r w:rsidR="00DC5C7C" w:rsidRPr="00784C89">
        <w:rPr>
          <w:rFonts w:ascii="Arial" w:hAnsi="Arial" w:cs="Arial"/>
          <w:sz w:val="24"/>
          <w:szCs w:val="24"/>
        </w:rPr>
        <w:t>rozporządzeni</w:t>
      </w:r>
      <w:r w:rsidR="00B34141" w:rsidRPr="00784C89">
        <w:rPr>
          <w:rFonts w:ascii="Arial" w:hAnsi="Arial" w:cs="Arial"/>
          <w:sz w:val="24"/>
          <w:szCs w:val="24"/>
        </w:rPr>
        <w:t>e</w:t>
      </w:r>
      <w:r w:rsidR="00DC5C7C" w:rsidRPr="00784C89">
        <w:rPr>
          <w:rFonts w:ascii="Arial" w:hAnsi="Arial" w:cs="Arial"/>
          <w:sz w:val="24"/>
          <w:szCs w:val="24"/>
        </w:rPr>
        <w:t xml:space="preserve"> </w:t>
      </w:r>
      <w:r w:rsidRPr="00784C89">
        <w:rPr>
          <w:rFonts w:ascii="Arial" w:hAnsi="Arial" w:cs="Arial"/>
          <w:sz w:val="24"/>
          <w:szCs w:val="24"/>
        </w:rPr>
        <w:t>wywoła zapaść społeczno</w:t>
      </w:r>
      <w:r w:rsidR="00D63EC9" w:rsidRPr="00784C89">
        <w:rPr>
          <w:rFonts w:ascii="Arial" w:hAnsi="Arial" w:cs="Arial"/>
          <w:sz w:val="24"/>
          <w:szCs w:val="24"/>
        </w:rPr>
        <w:t>-</w:t>
      </w:r>
      <w:r w:rsidRPr="00784C89">
        <w:rPr>
          <w:rFonts w:ascii="Arial" w:hAnsi="Arial" w:cs="Arial"/>
          <w:sz w:val="24"/>
          <w:szCs w:val="24"/>
        </w:rPr>
        <w:t>ekonomiczną na Górnym Śląsku i w Małopolsce</w:t>
      </w:r>
      <w:r w:rsidR="008214B4" w:rsidRPr="00784C89">
        <w:rPr>
          <w:rFonts w:ascii="Arial" w:hAnsi="Arial" w:cs="Arial"/>
          <w:sz w:val="24"/>
          <w:szCs w:val="24"/>
        </w:rPr>
        <w:t xml:space="preserve"> a w przyszłości również w zagłębiu Lubelskim</w:t>
      </w:r>
      <w:r w:rsidRPr="00784C89">
        <w:rPr>
          <w:rFonts w:ascii="Arial" w:hAnsi="Arial" w:cs="Arial"/>
          <w:sz w:val="24"/>
          <w:szCs w:val="24"/>
        </w:rPr>
        <w:t xml:space="preserve">. Trudno </w:t>
      </w:r>
      <w:r w:rsidR="008214B4" w:rsidRPr="00784C89">
        <w:rPr>
          <w:rFonts w:ascii="Arial" w:hAnsi="Arial" w:cs="Arial"/>
          <w:sz w:val="24"/>
          <w:szCs w:val="24"/>
        </w:rPr>
        <w:t xml:space="preserve">sobie </w:t>
      </w:r>
      <w:r w:rsidRPr="00784C89">
        <w:rPr>
          <w:rFonts w:ascii="Arial" w:hAnsi="Arial" w:cs="Arial"/>
          <w:sz w:val="24"/>
          <w:szCs w:val="24"/>
        </w:rPr>
        <w:t xml:space="preserve">wyobrazić </w:t>
      </w:r>
      <w:r w:rsidR="00C478C0">
        <w:rPr>
          <w:rFonts w:ascii="Arial" w:hAnsi="Arial" w:cs="Arial"/>
          <w:sz w:val="24"/>
          <w:szCs w:val="24"/>
        </w:rPr>
        <w:t xml:space="preserve">jak </w:t>
      </w:r>
      <w:r w:rsidR="00C32249" w:rsidRPr="00784C89">
        <w:rPr>
          <w:rFonts w:ascii="Arial" w:hAnsi="Arial" w:cs="Arial"/>
          <w:sz w:val="24"/>
          <w:szCs w:val="24"/>
        </w:rPr>
        <w:t xml:space="preserve">dramatyczne </w:t>
      </w:r>
      <w:r w:rsidR="00C478C0">
        <w:rPr>
          <w:rFonts w:ascii="Arial" w:hAnsi="Arial" w:cs="Arial"/>
          <w:sz w:val="24"/>
          <w:szCs w:val="24"/>
        </w:rPr>
        <w:t xml:space="preserve">będą </w:t>
      </w:r>
      <w:r w:rsidR="00C32249" w:rsidRPr="00784C89">
        <w:rPr>
          <w:rFonts w:ascii="Arial" w:hAnsi="Arial" w:cs="Arial"/>
          <w:sz w:val="24"/>
          <w:szCs w:val="24"/>
        </w:rPr>
        <w:t xml:space="preserve">konsekwencje </w:t>
      </w:r>
      <w:r w:rsidR="00D63EC9" w:rsidRPr="00784C89">
        <w:rPr>
          <w:rFonts w:ascii="Arial" w:hAnsi="Arial" w:cs="Arial"/>
          <w:sz w:val="24"/>
          <w:szCs w:val="24"/>
        </w:rPr>
        <w:t>dla w</w:t>
      </w:r>
      <w:r w:rsidR="00CC1ACE" w:rsidRPr="00784C89">
        <w:rPr>
          <w:rFonts w:ascii="Arial" w:hAnsi="Arial" w:cs="Arial"/>
          <w:sz w:val="24"/>
          <w:szCs w:val="24"/>
        </w:rPr>
        <w:t>ymienionych</w:t>
      </w:r>
      <w:r w:rsidR="00D63EC9" w:rsidRPr="00784C89">
        <w:rPr>
          <w:rFonts w:ascii="Arial" w:hAnsi="Arial" w:cs="Arial"/>
          <w:sz w:val="24"/>
          <w:szCs w:val="24"/>
        </w:rPr>
        <w:t xml:space="preserve"> regionów. Może to być powtórka kryzysu z jakim mieliśmy do czynienia w czasie transformacji lat 90 i</w:t>
      </w:r>
      <w:r w:rsidR="002E0366">
        <w:rPr>
          <w:rFonts w:ascii="Arial" w:hAnsi="Arial" w:cs="Arial"/>
          <w:sz w:val="24"/>
          <w:szCs w:val="24"/>
        </w:rPr>
        <w:t> </w:t>
      </w:r>
      <w:r w:rsidR="00D63EC9" w:rsidRPr="00784C89">
        <w:rPr>
          <w:rFonts w:ascii="Arial" w:hAnsi="Arial" w:cs="Arial"/>
          <w:sz w:val="24"/>
          <w:szCs w:val="24"/>
        </w:rPr>
        <w:t xml:space="preserve">2000 – długotrwałego marazmu w miejscowościach </w:t>
      </w:r>
      <w:proofErr w:type="spellStart"/>
      <w:r w:rsidR="00D63EC9" w:rsidRPr="00784C89">
        <w:rPr>
          <w:rFonts w:ascii="Arial" w:hAnsi="Arial" w:cs="Arial"/>
          <w:sz w:val="24"/>
          <w:szCs w:val="24"/>
        </w:rPr>
        <w:t>pogórniczych</w:t>
      </w:r>
      <w:proofErr w:type="spellEnd"/>
      <w:r w:rsidR="00D63EC9" w:rsidRPr="00784C89">
        <w:rPr>
          <w:rFonts w:ascii="Arial" w:hAnsi="Arial" w:cs="Arial"/>
          <w:sz w:val="24"/>
          <w:szCs w:val="24"/>
        </w:rPr>
        <w:t>, wyludnienia, ubożenia</w:t>
      </w:r>
      <w:r w:rsidR="00D968FF" w:rsidRPr="00784C89">
        <w:rPr>
          <w:rFonts w:ascii="Arial" w:hAnsi="Arial" w:cs="Arial"/>
          <w:sz w:val="24"/>
          <w:szCs w:val="24"/>
        </w:rPr>
        <w:t xml:space="preserve"> mieszkańców</w:t>
      </w:r>
      <w:r w:rsidR="00D63EC9" w:rsidRPr="00784C89">
        <w:rPr>
          <w:rFonts w:ascii="Arial" w:hAnsi="Arial" w:cs="Arial"/>
          <w:sz w:val="24"/>
          <w:szCs w:val="24"/>
        </w:rPr>
        <w:t xml:space="preserve"> i problemów społecznych</w:t>
      </w:r>
      <w:r w:rsidR="00D968FF" w:rsidRPr="00784C89">
        <w:rPr>
          <w:rFonts w:ascii="Arial" w:hAnsi="Arial" w:cs="Arial"/>
          <w:sz w:val="24"/>
          <w:szCs w:val="24"/>
        </w:rPr>
        <w:t xml:space="preserve"> z tym związanych.</w:t>
      </w:r>
    </w:p>
    <w:p w14:paraId="43D12C69" w14:textId="48DDEE2F" w:rsidR="00AF661C" w:rsidRPr="00784C89" w:rsidRDefault="00AF661C" w:rsidP="005941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lastRenderedPageBreak/>
        <w:t>Po trzecie</w:t>
      </w:r>
      <w:r w:rsidR="00CC1ACE" w:rsidRPr="00784C89">
        <w:rPr>
          <w:rFonts w:ascii="Arial" w:hAnsi="Arial" w:cs="Arial"/>
          <w:sz w:val="24"/>
          <w:szCs w:val="24"/>
        </w:rPr>
        <w:t>, nowe prawo</w:t>
      </w:r>
      <w:r w:rsidRPr="00784C89">
        <w:rPr>
          <w:rFonts w:ascii="Arial" w:hAnsi="Arial" w:cs="Arial"/>
          <w:sz w:val="24"/>
          <w:szCs w:val="24"/>
        </w:rPr>
        <w:t xml:space="preserve"> spowoduje </w:t>
      </w:r>
      <w:r w:rsidR="00E11E5F" w:rsidRPr="00784C89">
        <w:rPr>
          <w:rFonts w:ascii="Arial" w:hAnsi="Arial" w:cs="Arial"/>
          <w:sz w:val="24"/>
          <w:szCs w:val="24"/>
        </w:rPr>
        <w:t xml:space="preserve">bardzo </w:t>
      </w:r>
      <w:r w:rsidRPr="00784C89">
        <w:rPr>
          <w:rFonts w:ascii="Arial" w:hAnsi="Arial" w:cs="Arial"/>
          <w:sz w:val="24"/>
          <w:szCs w:val="24"/>
        </w:rPr>
        <w:t>poważny problem z zapewnieniem surowca</w:t>
      </w:r>
      <w:r w:rsidR="00CC1ACE" w:rsidRPr="00784C89">
        <w:rPr>
          <w:rFonts w:ascii="Arial" w:hAnsi="Arial" w:cs="Arial"/>
          <w:sz w:val="24"/>
          <w:szCs w:val="24"/>
        </w:rPr>
        <w:t xml:space="preserve"> krajowej</w:t>
      </w:r>
      <w:r w:rsidRPr="00784C89">
        <w:rPr>
          <w:rFonts w:ascii="Arial" w:hAnsi="Arial" w:cs="Arial"/>
          <w:sz w:val="24"/>
          <w:szCs w:val="24"/>
        </w:rPr>
        <w:t xml:space="preserve"> energetyce</w:t>
      </w:r>
      <w:r w:rsidR="00145D09" w:rsidRPr="00784C89">
        <w:rPr>
          <w:rFonts w:ascii="Arial" w:hAnsi="Arial" w:cs="Arial"/>
          <w:sz w:val="24"/>
          <w:szCs w:val="24"/>
        </w:rPr>
        <w:t xml:space="preserve"> </w:t>
      </w:r>
      <w:r w:rsidR="00E11E5F" w:rsidRPr="00784C89">
        <w:rPr>
          <w:rFonts w:ascii="Arial" w:hAnsi="Arial" w:cs="Arial"/>
          <w:sz w:val="24"/>
          <w:szCs w:val="24"/>
        </w:rPr>
        <w:t>stawiając pod znakiem zapytania możliwość jej funkcjonowania w ogóle.</w:t>
      </w:r>
      <w:r w:rsidRPr="00784C89">
        <w:rPr>
          <w:rFonts w:ascii="Arial" w:hAnsi="Arial" w:cs="Arial"/>
          <w:sz w:val="24"/>
          <w:szCs w:val="24"/>
        </w:rPr>
        <w:t xml:space="preserve"> </w:t>
      </w:r>
      <w:r w:rsidR="008214B4" w:rsidRPr="00784C89">
        <w:rPr>
          <w:rFonts w:ascii="Arial" w:hAnsi="Arial" w:cs="Arial"/>
          <w:sz w:val="24"/>
          <w:szCs w:val="24"/>
        </w:rPr>
        <w:t xml:space="preserve">Należy pamiętać że </w:t>
      </w:r>
      <w:r w:rsidR="00E11E5F" w:rsidRPr="00784C89">
        <w:rPr>
          <w:rFonts w:ascii="Arial" w:hAnsi="Arial" w:cs="Arial"/>
          <w:sz w:val="24"/>
          <w:szCs w:val="24"/>
        </w:rPr>
        <w:t>Polski system energetyczny</w:t>
      </w:r>
      <w:r w:rsidRPr="00784C89">
        <w:rPr>
          <w:rFonts w:ascii="Arial" w:hAnsi="Arial" w:cs="Arial"/>
          <w:sz w:val="24"/>
          <w:szCs w:val="24"/>
        </w:rPr>
        <w:t xml:space="preserve"> </w:t>
      </w:r>
      <w:r w:rsidR="008214B4" w:rsidRPr="00784C89">
        <w:rPr>
          <w:rFonts w:ascii="Arial" w:hAnsi="Arial" w:cs="Arial"/>
          <w:sz w:val="24"/>
          <w:szCs w:val="24"/>
        </w:rPr>
        <w:t xml:space="preserve">opiera się na </w:t>
      </w:r>
      <w:r w:rsidR="00145D09" w:rsidRPr="00784C89">
        <w:rPr>
          <w:rFonts w:ascii="Arial" w:hAnsi="Arial" w:cs="Arial"/>
          <w:sz w:val="24"/>
          <w:szCs w:val="24"/>
        </w:rPr>
        <w:t xml:space="preserve">modelu w którym 75% </w:t>
      </w:r>
      <w:r w:rsidR="00D968FF" w:rsidRPr="00784C89">
        <w:rPr>
          <w:rFonts w:ascii="Arial" w:hAnsi="Arial" w:cs="Arial"/>
          <w:sz w:val="24"/>
          <w:szCs w:val="24"/>
        </w:rPr>
        <w:t xml:space="preserve">produkcji prądu </w:t>
      </w:r>
      <w:r w:rsidR="008214B4" w:rsidRPr="00784C89">
        <w:rPr>
          <w:rFonts w:ascii="Arial" w:hAnsi="Arial" w:cs="Arial"/>
          <w:sz w:val="24"/>
          <w:szCs w:val="24"/>
        </w:rPr>
        <w:t>pochodzi z węgla</w:t>
      </w:r>
      <w:r w:rsidR="00B34141" w:rsidRPr="00784C89">
        <w:rPr>
          <w:rFonts w:ascii="Arial" w:hAnsi="Arial" w:cs="Arial"/>
          <w:sz w:val="24"/>
          <w:szCs w:val="24"/>
        </w:rPr>
        <w:t>,</w:t>
      </w:r>
      <w:r w:rsidR="008214B4" w:rsidRPr="00784C89">
        <w:rPr>
          <w:rFonts w:ascii="Arial" w:hAnsi="Arial" w:cs="Arial"/>
          <w:sz w:val="24"/>
          <w:szCs w:val="24"/>
        </w:rPr>
        <w:t xml:space="preserve"> w tym w ponad 50% z</w:t>
      </w:r>
      <w:r w:rsidR="00CE58E4">
        <w:rPr>
          <w:rFonts w:ascii="Arial" w:hAnsi="Arial" w:cs="Arial"/>
          <w:sz w:val="24"/>
          <w:szCs w:val="24"/>
        </w:rPr>
        <w:t> </w:t>
      </w:r>
      <w:r w:rsidR="008214B4" w:rsidRPr="00784C89">
        <w:rPr>
          <w:rFonts w:ascii="Arial" w:hAnsi="Arial" w:cs="Arial"/>
          <w:sz w:val="24"/>
          <w:szCs w:val="24"/>
        </w:rPr>
        <w:t xml:space="preserve"> węgla kamiennego</w:t>
      </w:r>
      <w:r w:rsidR="00145D09" w:rsidRPr="00784C89">
        <w:rPr>
          <w:rFonts w:ascii="Arial" w:hAnsi="Arial" w:cs="Arial"/>
          <w:sz w:val="24"/>
          <w:szCs w:val="24"/>
        </w:rPr>
        <w:t xml:space="preserve">. Podobnie z ciepłownictwem – </w:t>
      </w:r>
      <w:r w:rsidR="00D968FF" w:rsidRPr="00784C89">
        <w:rPr>
          <w:rFonts w:ascii="Arial" w:hAnsi="Arial" w:cs="Arial"/>
          <w:sz w:val="24"/>
          <w:szCs w:val="24"/>
        </w:rPr>
        <w:t>zdecydowana większość energii cieplnej w Polsce pochodzi z węgla kamiennego, którego może nagle zabraknąć</w:t>
      </w:r>
      <w:r w:rsidR="00302524" w:rsidRPr="00784C89">
        <w:rPr>
          <w:rFonts w:ascii="Arial" w:hAnsi="Arial" w:cs="Arial"/>
          <w:sz w:val="24"/>
          <w:szCs w:val="24"/>
        </w:rPr>
        <w:t>, czy to dla dużych zakładów, czy dla odbiorców indywidualnych.</w:t>
      </w:r>
      <w:r w:rsidR="00D968FF" w:rsidRPr="00784C89">
        <w:rPr>
          <w:rFonts w:ascii="Arial" w:hAnsi="Arial" w:cs="Arial"/>
          <w:sz w:val="24"/>
          <w:szCs w:val="24"/>
        </w:rPr>
        <w:t xml:space="preserve"> </w:t>
      </w:r>
      <w:r w:rsidR="003238EE" w:rsidRPr="00784C89">
        <w:rPr>
          <w:rFonts w:ascii="Arial" w:hAnsi="Arial" w:cs="Arial"/>
          <w:sz w:val="24"/>
          <w:szCs w:val="24"/>
        </w:rPr>
        <w:t>Obecne b</w:t>
      </w:r>
      <w:r w:rsidR="00D968FF" w:rsidRPr="00784C89">
        <w:rPr>
          <w:rFonts w:ascii="Arial" w:hAnsi="Arial" w:cs="Arial"/>
          <w:sz w:val="24"/>
          <w:szCs w:val="24"/>
        </w:rPr>
        <w:t>raki węgla po wybuch</w:t>
      </w:r>
      <w:r w:rsidR="003238EE" w:rsidRPr="00784C89">
        <w:rPr>
          <w:rFonts w:ascii="Arial" w:hAnsi="Arial" w:cs="Arial"/>
          <w:sz w:val="24"/>
          <w:szCs w:val="24"/>
        </w:rPr>
        <w:t>u</w:t>
      </w:r>
      <w:r w:rsidR="00D968FF" w:rsidRPr="00784C89">
        <w:rPr>
          <w:rFonts w:ascii="Arial" w:hAnsi="Arial" w:cs="Arial"/>
          <w:sz w:val="24"/>
          <w:szCs w:val="24"/>
        </w:rPr>
        <w:t xml:space="preserve"> wojny w Ukrainie okazałyby się w tym kontekście </w:t>
      </w:r>
      <w:r w:rsidR="00D505B2">
        <w:rPr>
          <w:rFonts w:ascii="Arial" w:hAnsi="Arial" w:cs="Arial"/>
          <w:sz w:val="24"/>
          <w:szCs w:val="24"/>
        </w:rPr>
        <w:t>niewielkim problemem</w:t>
      </w:r>
      <w:r w:rsidR="003238EE" w:rsidRPr="00784C89">
        <w:rPr>
          <w:rFonts w:ascii="Arial" w:hAnsi="Arial" w:cs="Arial"/>
          <w:sz w:val="24"/>
          <w:szCs w:val="24"/>
        </w:rPr>
        <w:t xml:space="preserve"> a</w:t>
      </w:r>
      <w:r w:rsidR="00CE58E4">
        <w:rPr>
          <w:rFonts w:ascii="Arial" w:hAnsi="Arial" w:cs="Arial"/>
          <w:sz w:val="24"/>
          <w:szCs w:val="24"/>
        </w:rPr>
        <w:t> </w:t>
      </w:r>
      <w:r w:rsidR="003238EE" w:rsidRPr="00784C89">
        <w:rPr>
          <w:rFonts w:ascii="Arial" w:hAnsi="Arial" w:cs="Arial"/>
          <w:sz w:val="24"/>
          <w:szCs w:val="24"/>
        </w:rPr>
        <w:t xml:space="preserve"> skala </w:t>
      </w:r>
      <w:r w:rsidR="00D505B2">
        <w:rPr>
          <w:rFonts w:ascii="Arial" w:hAnsi="Arial" w:cs="Arial"/>
          <w:sz w:val="24"/>
          <w:szCs w:val="24"/>
        </w:rPr>
        <w:t>wyzwań</w:t>
      </w:r>
      <w:r w:rsidR="003238EE" w:rsidRPr="00784C89">
        <w:rPr>
          <w:rFonts w:ascii="Arial" w:hAnsi="Arial" w:cs="Arial"/>
          <w:sz w:val="24"/>
          <w:szCs w:val="24"/>
        </w:rPr>
        <w:t xml:space="preserve"> byłaby wielokrotnie większa. W efekcie grozi to brakami w dostawach tak prądu</w:t>
      </w:r>
      <w:r w:rsidR="004A015C">
        <w:rPr>
          <w:rFonts w:ascii="Arial" w:hAnsi="Arial" w:cs="Arial"/>
          <w:sz w:val="24"/>
          <w:szCs w:val="24"/>
        </w:rPr>
        <w:t>,</w:t>
      </w:r>
      <w:r w:rsidR="003238EE" w:rsidRPr="00784C89">
        <w:rPr>
          <w:rFonts w:ascii="Arial" w:hAnsi="Arial" w:cs="Arial"/>
          <w:sz w:val="24"/>
          <w:szCs w:val="24"/>
        </w:rPr>
        <w:t xml:space="preserve"> jak i ciepła do polskich </w:t>
      </w:r>
      <w:r w:rsidR="00C478C0">
        <w:rPr>
          <w:rFonts w:ascii="Arial" w:hAnsi="Arial" w:cs="Arial"/>
          <w:sz w:val="24"/>
          <w:szCs w:val="24"/>
        </w:rPr>
        <w:t xml:space="preserve">mieszkań i </w:t>
      </w:r>
      <w:r w:rsidR="003238EE" w:rsidRPr="00784C89">
        <w:rPr>
          <w:rFonts w:ascii="Arial" w:hAnsi="Arial" w:cs="Arial"/>
          <w:sz w:val="24"/>
          <w:szCs w:val="24"/>
        </w:rPr>
        <w:t>domów</w:t>
      </w:r>
      <w:r w:rsidR="00864083" w:rsidRPr="00784C89">
        <w:rPr>
          <w:rFonts w:ascii="Arial" w:hAnsi="Arial" w:cs="Arial"/>
          <w:sz w:val="24"/>
          <w:szCs w:val="24"/>
        </w:rPr>
        <w:t>.</w:t>
      </w:r>
    </w:p>
    <w:p w14:paraId="2ED075C3" w14:textId="1B1462F8" w:rsidR="00A87B8F" w:rsidRPr="00784C89" w:rsidRDefault="008214B4" w:rsidP="005941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t>Ponadto p</w:t>
      </w:r>
      <w:r w:rsidR="00302524" w:rsidRPr="00784C89">
        <w:rPr>
          <w:rFonts w:ascii="Arial" w:hAnsi="Arial" w:cs="Arial"/>
          <w:sz w:val="24"/>
          <w:szCs w:val="24"/>
        </w:rPr>
        <w:t>rojekt rozporządzenia stoi w jawnej sprzeczności z Umową Społeczną z 2021 roku podpisaną przez przedstawicieli polskiego rządu</w:t>
      </w:r>
      <w:r w:rsidR="00DD795A" w:rsidRPr="00784C89">
        <w:rPr>
          <w:rFonts w:ascii="Arial" w:hAnsi="Arial" w:cs="Arial"/>
          <w:sz w:val="24"/>
          <w:szCs w:val="24"/>
        </w:rPr>
        <w:t xml:space="preserve"> ze stroną społeczną</w:t>
      </w:r>
      <w:r w:rsidR="00302524" w:rsidRPr="00784C89">
        <w:rPr>
          <w:rFonts w:ascii="Arial" w:hAnsi="Arial" w:cs="Arial"/>
          <w:sz w:val="24"/>
          <w:szCs w:val="24"/>
        </w:rPr>
        <w:t xml:space="preserve">, która przewiduje stopniowe wygaszanie kopalń węgla energetycznego do roku 2049. Rozporządzenie zmuszałoby jednak do szybkich, nieplanowych likwidacji zakładów górniczych </w:t>
      </w:r>
      <w:r w:rsidR="00E11E5F" w:rsidRPr="00784C89">
        <w:rPr>
          <w:rFonts w:ascii="Arial" w:hAnsi="Arial" w:cs="Arial"/>
          <w:sz w:val="24"/>
          <w:szCs w:val="24"/>
        </w:rPr>
        <w:t>burząc szansę na transformację sektora energetycznego w</w:t>
      </w:r>
      <w:r w:rsidR="00CE58E4">
        <w:rPr>
          <w:rFonts w:ascii="Arial" w:hAnsi="Arial" w:cs="Arial"/>
          <w:sz w:val="24"/>
          <w:szCs w:val="24"/>
        </w:rPr>
        <w:t> </w:t>
      </w:r>
      <w:r w:rsidR="00E11E5F" w:rsidRPr="00784C89">
        <w:rPr>
          <w:rFonts w:ascii="Arial" w:hAnsi="Arial" w:cs="Arial"/>
          <w:sz w:val="24"/>
          <w:szCs w:val="24"/>
        </w:rPr>
        <w:t xml:space="preserve">Polsce i doprowadzając nie tylko do opisanych wyżej </w:t>
      </w:r>
      <w:r w:rsidR="00CC1ACE" w:rsidRPr="00784C89">
        <w:rPr>
          <w:rFonts w:ascii="Arial" w:hAnsi="Arial" w:cs="Arial"/>
          <w:sz w:val="24"/>
          <w:szCs w:val="24"/>
        </w:rPr>
        <w:t>problemów</w:t>
      </w:r>
      <w:r w:rsidR="00E11E5F" w:rsidRPr="00784C89">
        <w:rPr>
          <w:rFonts w:ascii="Arial" w:hAnsi="Arial" w:cs="Arial"/>
          <w:sz w:val="24"/>
          <w:szCs w:val="24"/>
        </w:rPr>
        <w:t xml:space="preserve">, ale także stawiając w najgorszym świetle cały europejski proces działań na rzecz </w:t>
      </w:r>
      <w:r w:rsidR="00DD795A" w:rsidRPr="00784C89">
        <w:rPr>
          <w:rFonts w:ascii="Arial" w:hAnsi="Arial" w:cs="Arial"/>
          <w:sz w:val="24"/>
          <w:szCs w:val="24"/>
        </w:rPr>
        <w:t>sprawiedliwej transformacji.</w:t>
      </w:r>
      <w:r w:rsidR="00A87B8F" w:rsidRPr="00784C89">
        <w:rPr>
          <w:rFonts w:ascii="Arial" w:hAnsi="Arial" w:cs="Arial"/>
          <w:sz w:val="24"/>
          <w:szCs w:val="24"/>
        </w:rPr>
        <w:t xml:space="preserve"> </w:t>
      </w:r>
    </w:p>
    <w:p w14:paraId="47428570" w14:textId="542BE263" w:rsidR="00302524" w:rsidRPr="00784C89" w:rsidRDefault="00A87B8F" w:rsidP="005941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t>Omawiany projekt jest także niezgodny z rządowymi dokumentami takimi jak „Polityka energetyczna Polski do 2040 roku” oraz „Krajowy plan na rzecz energii i</w:t>
      </w:r>
      <w:r w:rsidR="00CE58E4">
        <w:rPr>
          <w:rFonts w:ascii="Arial" w:hAnsi="Arial" w:cs="Arial"/>
          <w:sz w:val="24"/>
          <w:szCs w:val="24"/>
        </w:rPr>
        <w:t> </w:t>
      </w:r>
      <w:r w:rsidRPr="00784C89">
        <w:rPr>
          <w:rFonts w:ascii="Arial" w:hAnsi="Arial" w:cs="Arial"/>
          <w:sz w:val="24"/>
          <w:szCs w:val="24"/>
        </w:rPr>
        <w:t>klimatu na lata 2021-2030”, przewidującymi wykorzystanie</w:t>
      </w:r>
      <w:r w:rsidR="00197893" w:rsidRPr="00784C89">
        <w:rPr>
          <w:rFonts w:ascii="Arial" w:hAnsi="Arial" w:cs="Arial"/>
          <w:sz w:val="24"/>
          <w:szCs w:val="24"/>
        </w:rPr>
        <w:t xml:space="preserve"> krajowego</w:t>
      </w:r>
      <w:r w:rsidRPr="00784C89">
        <w:rPr>
          <w:rFonts w:ascii="Arial" w:hAnsi="Arial" w:cs="Arial"/>
          <w:sz w:val="24"/>
          <w:szCs w:val="24"/>
        </w:rPr>
        <w:t xml:space="preserve"> węgla jako kluczowego paliwa co najmniej do czasu powstania realnych alternatyw w postaci innych </w:t>
      </w:r>
      <w:r w:rsidR="00197893" w:rsidRPr="00784C89">
        <w:rPr>
          <w:rFonts w:ascii="Arial" w:hAnsi="Arial" w:cs="Arial"/>
          <w:sz w:val="24"/>
          <w:szCs w:val="24"/>
        </w:rPr>
        <w:t>stabil</w:t>
      </w:r>
      <w:r w:rsidRPr="00784C89">
        <w:rPr>
          <w:rFonts w:ascii="Arial" w:hAnsi="Arial" w:cs="Arial"/>
          <w:sz w:val="24"/>
          <w:szCs w:val="24"/>
        </w:rPr>
        <w:t>nych źródeł energii.</w:t>
      </w:r>
    </w:p>
    <w:p w14:paraId="4EA61FF4" w14:textId="12EB1BB5" w:rsidR="00E11E5F" w:rsidRPr="00784C89" w:rsidRDefault="00E11E5F" w:rsidP="005941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t xml:space="preserve">Projektowane prawo ma też </w:t>
      </w:r>
      <w:r w:rsidR="00CC1ACE" w:rsidRPr="00784C89">
        <w:rPr>
          <w:rFonts w:ascii="Arial" w:hAnsi="Arial" w:cs="Arial"/>
          <w:sz w:val="24"/>
          <w:szCs w:val="24"/>
        </w:rPr>
        <w:t xml:space="preserve">w przyszłości </w:t>
      </w:r>
      <w:r w:rsidRPr="00784C89">
        <w:rPr>
          <w:rFonts w:ascii="Arial" w:hAnsi="Arial" w:cs="Arial"/>
          <w:sz w:val="24"/>
          <w:szCs w:val="24"/>
        </w:rPr>
        <w:t xml:space="preserve">dotyczyć kopalń węgla koksowego, </w:t>
      </w:r>
      <w:r w:rsidR="001D31DB" w:rsidRPr="00784C89">
        <w:rPr>
          <w:rFonts w:ascii="Arial" w:hAnsi="Arial" w:cs="Arial"/>
          <w:sz w:val="24"/>
          <w:szCs w:val="24"/>
        </w:rPr>
        <w:t xml:space="preserve">kluczowego </w:t>
      </w:r>
      <w:r w:rsidRPr="00784C89">
        <w:rPr>
          <w:rFonts w:ascii="Arial" w:hAnsi="Arial" w:cs="Arial"/>
          <w:sz w:val="24"/>
          <w:szCs w:val="24"/>
        </w:rPr>
        <w:t>w procesie produkcji stali</w:t>
      </w:r>
      <w:r w:rsidR="001D31DB" w:rsidRPr="00784C89">
        <w:rPr>
          <w:rFonts w:ascii="Arial" w:hAnsi="Arial" w:cs="Arial"/>
          <w:sz w:val="24"/>
          <w:szCs w:val="24"/>
        </w:rPr>
        <w:t xml:space="preserve">. Zakłady te nie są obecnie przewidziane do </w:t>
      </w:r>
      <w:r w:rsidR="00CC1ACE" w:rsidRPr="00784C89">
        <w:rPr>
          <w:rFonts w:ascii="Arial" w:hAnsi="Arial" w:cs="Arial"/>
          <w:sz w:val="24"/>
          <w:szCs w:val="24"/>
        </w:rPr>
        <w:t>wygaszania z uwagi na to, iż węgiel koksowy jest na liście surowców krytycznych Unii Europejskiej. Jako, że Polska jest jedynym producentem tego surowca we Wspólnocie, zasadne jest utrzymanie wydobycia w naszym kraju jako istotnego dla niezależności surowcowej całej Unii. Projekt rozporządzenia nasuwa jednak poważne wątpliwości czy te fakty zostały wzięte pod uwagę przez jego twórców.</w:t>
      </w:r>
    </w:p>
    <w:p w14:paraId="2EB62A4F" w14:textId="6D86A149" w:rsidR="00A5276A" w:rsidRPr="00A5276A" w:rsidRDefault="00A87B8F" w:rsidP="005941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t>Rada OPZZ wyraża jednoznacznie negatywne stanowisko na temat projektu rozporządzenia metanowego. Procedowan</w:t>
      </w:r>
      <w:r w:rsidR="00410375">
        <w:rPr>
          <w:rFonts w:ascii="Arial" w:hAnsi="Arial" w:cs="Arial"/>
          <w:sz w:val="24"/>
          <w:szCs w:val="24"/>
        </w:rPr>
        <w:t>y</w:t>
      </w:r>
      <w:r w:rsidRPr="00784C89">
        <w:rPr>
          <w:rFonts w:ascii="Arial" w:hAnsi="Arial" w:cs="Arial"/>
          <w:sz w:val="24"/>
          <w:szCs w:val="24"/>
        </w:rPr>
        <w:t xml:space="preserve"> </w:t>
      </w:r>
      <w:r w:rsidR="00410375">
        <w:rPr>
          <w:rFonts w:ascii="Arial" w:hAnsi="Arial" w:cs="Arial"/>
          <w:sz w:val="24"/>
          <w:szCs w:val="24"/>
        </w:rPr>
        <w:t>projekt rozporządzenia</w:t>
      </w:r>
      <w:r w:rsidRPr="00784C89">
        <w:rPr>
          <w:rFonts w:ascii="Arial" w:hAnsi="Arial" w:cs="Arial"/>
          <w:sz w:val="24"/>
          <w:szCs w:val="24"/>
        </w:rPr>
        <w:t xml:space="preserve"> niesie za sobą wiele </w:t>
      </w:r>
      <w:r w:rsidR="00197893" w:rsidRPr="00784C89">
        <w:rPr>
          <w:rFonts w:ascii="Arial" w:hAnsi="Arial" w:cs="Arial"/>
          <w:sz w:val="24"/>
          <w:szCs w:val="24"/>
        </w:rPr>
        <w:t>poważnych</w:t>
      </w:r>
      <w:r w:rsidRPr="00784C89">
        <w:rPr>
          <w:rFonts w:ascii="Arial" w:hAnsi="Arial" w:cs="Arial"/>
          <w:sz w:val="24"/>
          <w:szCs w:val="24"/>
        </w:rPr>
        <w:t xml:space="preserve"> zagrożeń dla całego polskiego społeczeństwa. Ignoruje jednocześnie krajowe ustalenia i </w:t>
      </w:r>
      <w:r w:rsidR="00197893" w:rsidRPr="00784C89">
        <w:rPr>
          <w:rFonts w:ascii="Arial" w:hAnsi="Arial" w:cs="Arial"/>
          <w:sz w:val="24"/>
          <w:szCs w:val="24"/>
        </w:rPr>
        <w:t>realne możliwości dostosowania się sektora paliwowo-energetycznego.</w:t>
      </w:r>
      <w:r w:rsidRPr="00784C89">
        <w:rPr>
          <w:rFonts w:ascii="Arial" w:hAnsi="Arial" w:cs="Arial"/>
          <w:sz w:val="24"/>
          <w:szCs w:val="24"/>
        </w:rPr>
        <w:t xml:space="preserve"> </w:t>
      </w:r>
      <w:r w:rsidR="00197893" w:rsidRPr="00784C89">
        <w:rPr>
          <w:rFonts w:ascii="Arial" w:hAnsi="Arial" w:cs="Arial"/>
          <w:sz w:val="24"/>
          <w:szCs w:val="24"/>
        </w:rPr>
        <w:t xml:space="preserve">W związku z powyższym Rada OPZZ </w:t>
      </w:r>
      <w:r w:rsidR="007F47E2">
        <w:rPr>
          <w:rFonts w:ascii="Arial" w:hAnsi="Arial" w:cs="Arial"/>
          <w:sz w:val="24"/>
          <w:szCs w:val="24"/>
        </w:rPr>
        <w:t>postuluje</w:t>
      </w:r>
      <w:r w:rsidR="0025784A" w:rsidRPr="00784C89">
        <w:rPr>
          <w:rFonts w:ascii="Arial" w:hAnsi="Arial" w:cs="Arial"/>
          <w:sz w:val="24"/>
          <w:szCs w:val="24"/>
        </w:rPr>
        <w:t xml:space="preserve"> </w:t>
      </w:r>
      <w:r w:rsidR="00A5276A" w:rsidRPr="00A5276A">
        <w:rPr>
          <w:rFonts w:ascii="Arial" w:hAnsi="Arial" w:cs="Arial"/>
          <w:sz w:val="24"/>
          <w:szCs w:val="24"/>
        </w:rPr>
        <w:t>ponowne przeanalizowani</w:t>
      </w:r>
      <w:r w:rsidR="007F47E2">
        <w:rPr>
          <w:rFonts w:ascii="Arial" w:hAnsi="Arial" w:cs="Arial"/>
          <w:sz w:val="24"/>
          <w:szCs w:val="24"/>
        </w:rPr>
        <w:t>e</w:t>
      </w:r>
      <w:r w:rsidR="00A5276A" w:rsidRPr="00A5276A">
        <w:rPr>
          <w:rFonts w:ascii="Arial" w:hAnsi="Arial" w:cs="Arial"/>
          <w:sz w:val="24"/>
          <w:szCs w:val="24"/>
        </w:rPr>
        <w:t xml:space="preserve"> skutków proponowanej regulacji i uwzględnieni</w:t>
      </w:r>
      <w:r w:rsidR="002B556C">
        <w:rPr>
          <w:rFonts w:ascii="Arial" w:hAnsi="Arial" w:cs="Arial"/>
          <w:sz w:val="24"/>
          <w:szCs w:val="24"/>
        </w:rPr>
        <w:t xml:space="preserve">e </w:t>
      </w:r>
      <w:r w:rsidR="00985DDF">
        <w:rPr>
          <w:rFonts w:ascii="Arial" w:hAnsi="Arial" w:cs="Arial"/>
          <w:sz w:val="24"/>
          <w:szCs w:val="24"/>
        </w:rPr>
        <w:t>postulat</w:t>
      </w:r>
      <w:r w:rsidR="003C3000">
        <w:rPr>
          <w:rFonts w:ascii="Arial" w:hAnsi="Arial" w:cs="Arial"/>
          <w:sz w:val="24"/>
          <w:szCs w:val="24"/>
        </w:rPr>
        <w:t>ów</w:t>
      </w:r>
      <w:r w:rsidR="00A5276A" w:rsidRPr="00A5276A">
        <w:rPr>
          <w:rFonts w:ascii="Arial" w:hAnsi="Arial" w:cs="Arial"/>
          <w:sz w:val="24"/>
          <w:szCs w:val="24"/>
        </w:rPr>
        <w:t xml:space="preserve"> zgłaszanych przez związki zawodowe</w:t>
      </w:r>
      <w:r w:rsidR="00A5276A">
        <w:rPr>
          <w:rFonts w:ascii="Arial" w:hAnsi="Arial" w:cs="Arial"/>
          <w:sz w:val="24"/>
          <w:szCs w:val="24"/>
        </w:rPr>
        <w:t xml:space="preserve">. </w:t>
      </w:r>
    </w:p>
    <w:p w14:paraId="16D01F57" w14:textId="723B8F3C" w:rsidR="00BF3601" w:rsidRDefault="00BF3601" w:rsidP="005941EF">
      <w:pPr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  <w:r w:rsidRPr="00784C89">
        <w:rPr>
          <w:rFonts w:ascii="Arial" w:hAnsi="Arial" w:cs="Arial"/>
          <w:sz w:val="24"/>
          <w:szCs w:val="24"/>
        </w:rPr>
        <w:t xml:space="preserve">Rada OPZZ wzywa </w:t>
      </w:r>
      <w:r w:rsidR="00697F80" w:rsidRPr="00784C89">
        <w:rPr>
          <w:rFonts w:ascii="Arial" w:hAnsi="Arial" w:cs="Arial"/>
          <w:sz w:val="24"/>
          <w:szCs w:val="24"/>
        </w:rPr>
        <w:t>także</w:t>
      </w:r>
      <w:r w:rsidR="00DF14F1" w:rsidRPr="00784C89">
        <w:rPr>
          <w:rFonts w:ascii="Arial" w:hAnsi="Arial" w:cs="Arial"/>
          <w:sz w:val="24"/>
          <w:szCs w:val="24"/>
        </w:rPr>
        <w:t xml:space="preserve"> </w:t>
      </w:r>
      <w:r w:rsidR="00697F80" w:rsidRPr="00784C89">
        <w:rPr>
          <w:rFonts w:ascii="Arial" w:hAnsi="Arial" w:cs="Arial"/>
          <w:sz w:val="24"/>
          <w:szCs w:val="24"/>
        </w:rPr>
        <w:t xml:space="preserve">Rząd RP oraz polskich posłów i posłanki do Parlamentu Europejskiego o podjęcie pilnych działań </w:t>
      </w:r>
      <w:r w:rsidR="00741BDC" w:rsidRPr="00784C89">
        <w:rPr>
          <w:rFonts w:ascii="Arial" w:hAnsi="Arial" w:cs="Arial"/>
          <w:sz w:val="24"/>
          <w:szCs w:val="24"/>
        </w:rPr>
        <w:t xml:space="preserve">na forum Parlamentu Europejskiego w celu zmodyfikowania zapisów projektu rozporządzenia i nadania mu kształtu, który będzie </w:t>
      </w:r>
      <w:r w:rsidR="00992887" w:rsidRPr="00784C89">
        <w:rPr>
          <w:rFonts w:ascii="Arial" w:hAnsi="Arial" w:cs="Arial"/>
          <w:sz w:val="24"/>
          <w:szCs w:val="24"/>
        </w:rPr>
        <w:t>społecznie akceptowany.</w:t>
      </w:r>
    </w:p>
    <w:p w14:paraId="2D127FE3" w14:textId="77777777" w:rsidR="00B474D4" w:rsidRDefault="00B474D4" w:rsidP="005941EF">
      <w:pPr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</w:p>
    <w:p w14:paraId="201EFC8A" w14:textId="77777777" w:rsidR="002E0366" w:rsidRPr="002E0366" w:rsidRDefault="002E0366" w:rsidP="002E0366">
      <w:pPr>
        <w:spacing w:after="0" w:line="276" w:lineRule="auto"/>
        <w:ind w:left="2829" w:firstLine="709"/>
        <w:jc w:val="center"/>
        <w:rPr>
          <w:rFonts w:ascii="Arial" w:eastAsia="Times New Roman" w:hAnsi="Arial" w:cs="Arial"/>
          <w:bCs/>
          <w:lang w:eastAsia="pl-PL"/>
        </w:rPr>
      </w:pPr>
      <w:r w:rsidRPr="002E0366">
        <w:rPr>
          <w:rFonts w:ascii="Arial" w:eastAsia="Times New Roman" w:hAnsi="Arial" w:cs="Arial"/>
          <w:bCs/>
          <w:lang w:eastAsia="pl-PL"/>
        </w:rPr>
        <w:t>Rada</w:t>
      </w:r>
    </w:p>
    <w:p w14:paraId="5FCB0549" w14:textId="77777777" w:rsidR="002E0366" w:rsidRPr="002E0366" w:rsidRDefault="002E0366" w:rsidP="002E0366">
      <w:pPr>
        <w:spacing w:after="0" w:line="276" w:lineRule="auto"/>
        <w:ind w:left="2829" w:firstLine="709"/>
        <w:jc w:val="center"/>
        <w:rPr>
          <w:rFonts w:ascii="Arial" w:eastAsia="Times New Roman" w:hAnsi="Arial" w:cs="Arial"/>
          <w:bCs/>
          <w:lang w:eastAsia="pl-PL"/>
        </w:rPr>
      </w:pPr>
      <w:r w:rsidRPr="002E0366">
        <w:rPr>
          <w:rFonts w:ascii="Arial" w:eastAsia="Times New Roman" w:hAnsi="Arial" w:cs="Arial"/>
          <w:bCs/>
          <w:lang w:eastAsia="pl-PL"/>
        </w:rPr>
        <w:t>Ogólnopolskiego Porozumienia</w:t>
      </w:r>
    </w:p>
    <w:p w14:paraId="0A96A27B" w14:textId="77777777" w:rsidR="002E0366" w:rsidRPr="002E0366" w:rsidRDefault="002E0366" w:rsidP="002E0366">
      <w:pPr>
        <w:spacing w:after="0" w:line="276" w:lineRule="auto"/>
        <w:ind w:left="2829" w:firstLine="709"/>
        <w:jc w:val="center"/>
        <w:rPr>
          <w:rFonts w:ascii="Arial" w:eastAsia="Times New Roman" w:hAnsi="Arial" w:cs="Arial"/>
          <w:bCs/>
          <w:lang w:eastAsia="pl-PL"/>
        </w:rPr>
      </w:pPr>
      <w:r w:rsidRPr="002E0366">
        <w:rPr>
          <w:rFonts w:ascii="Arial" w:eastAsia="Times New Roman" w:hAnsi="Arial" w:cs="Arial"/>
          <w:bCs/>
          <w:lang w:eastAsia="pl-PL"/>
        </w:rPr>
        <w:t>Związków Zawodowych</w:t>
      </w:r>
    </w:p>
    <w:p w14:paraId="4D2DF33B" w14:textId="77777777" w:rsidR="00B474D4" w:rsidRPr="00784C89" w:rsidRDefault="00B474D4">
      <w:pPr>
        <w:spacing w:before="120"/>
        <w:ind w:left="5670"/>
        <w:jc w:val="center"/>
        <w:rPr>
          <w:rFonts w:ascii="Arial" w:hAnsi="Arial" w:cs="Arial"/>
          <w:sz w:val="24"/>
          <w:szCs w:val="24"/>
        </w:rPr>
      </w:pPr>
    </w:p>
    <w:sectPr w:rsidR="00B474D4" w:rsidRPr="00784C89" w:rsidSect="007E2A62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4610" w14:textId="77777777" w:rsidR="00534BA0" w:rsidRDefault="00534BA0" w:rsidP="00697F80">
      <w:pPr>
        <w:spacing w:after="0" w:line="240" w:lineRule="auto"/>
      </w:pPr>
      <w:r>
        <w:separator/>
      </w:r>
    </w:p>
  </w:endnote>
  <w:endnote w:type="continuationSeparator" w:id="0">
    <w:p w14:paraId="0918A5E8" w14:textId="77777777" w:rsidR="00534BA0" w:rsidRDefault="00534BA0" w:rsidP="0069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37CB" w14:textId="77777777" w:rsidR="00534BA0" w:rsidRDefault="00534BA0" w:rsidP="00697F80">
      <w:pPr>
        <w:spacing w:after="0" w:line="240" w:lineRule="auto"/>
      </w:pPr>
      <w:r>
        <w:separator/>
      </w:r>
    </w:p>
  </w:footnote>
  <w:footnote w:type="continuationSeparator" w:id="0">
    <w:p w14:paraId="7DFCA213" w14:textId="77777777" w:rsidR="00534BA0" w:rsidRDefault="00534BA0" w:rsidP="00697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ED"/>
    <w:rsid w:val="00034CA9"/>
    <w:rsid w:val="00063434"/>
    <w:rsid w:val="00092B0C"/>
    <w:rsid w:val="00093132"/>
    <w:rsid w:val="000B1452"/>
    <w:rsid w:val="000C7D2D"/>
    <w:rsid w:val="000E3837"/>
    <w:rsid w:val="000F05C3"/>
    <w:rsid w:val="00145D09"/>
    <w:rsid w:val="00197893"/>
    <w:rsid w:val="001C3CB8"/>
    <w:rsid w:val="001C6895"/>
    <w:rsid w:val="001D31DB"/>
    <w:rsid w:val="001E1FFC"/>
    <w:rsid w:val="001F06CA"/>
    <w:rsid w:val="001F3A8E"/>
    <w:rsid w:val="00234CF2"/>
    <w:rsid w:val="0025784A"/>
    <w:rsid w:val="00260871"/>
    <w:rsid w:val="00262F25"/>
    <w:rsid w:val="002850E9"/>
    <w:rsid w:val="002B556C"/>
    <w:rsid w:val="002E0366"/>
    <w:rsid w:val="00300AE2"/>
    <w:rsid w:val="00302524"/>
    <w:rsid w:val="003238EE"/>
    <w:rsid w:val="0037788E"/>
    <w:rsid w:val="003B675E"/>
    <w:rsid w:val="003C3000"/>
    <w:rsid w:val="00410375"/>
    <w:rsid w:val="004236CB"/>
    <w:rsid w:val="0042612A"/>
    <w:rsid w:val="004321CD"/>
    <w:rsid w:val="004A015C"/>
    <w:rsid w:val="004C55BB"/>
    <w:rsid w:val="0050619C"/>
    <w:rsid w:val="00510772"/>
    <w:rsid w:val="00534BA0"/>
    <w:rsid w:val="0054094A"/>
    <w:rsid w:val="00540F10"/>
    <w:rsid w:val="0054361F"/>
    <w:rsid w:val="00555745"/>
    <w:rsid w:val="005638D4"/>
    <w:rsid w:val="00567DC2"/>
    <w:rsid w:val="005861ED"/>
    <w:rsid w:val="005941EF"/>
    <w:rsid w:val="005A783E"/>
    <w:rsid w:val="005C5FBC"/>
    <w:rsid w:val="00697F80"/>
    <w:rsid w:val="006B0B33"/>
    <w:rsid w:val="006B40ED"/>
    <w:rsid w:val="006C557F"/>
    <w:rsid w:val="006E496A"/>
    <w:rsid w:val="00730AC3"/>
    <w:rsid w:val="00741BDC"/>
    <w:rsid w:val="00784C89"/>
    <w:rsid w:val="00790722"/>
    <w:rsid w:val="007C7355"/>
    <w:rsid w:val="007E2A62"/>
    <w:rsid w:val="007E7BD0"/>
    <w:rsid w:val="007F47E2"/>
    <w:rsid w:val="008214B4"/>
    <w:rsid w:val="00830849"/>
    <w:rsid w:val="00845F18"/>
    <w:rsid w:val="00862933"/>
    <w:rsid w:val="00864083"/>
    <w:rsid w:val="00871E15"/>
    <w:rsid w:val="008C24C7"/>
    <w:rsid w:val="008F57D9"/>
    <w:rsid w:val="00941552"/>
    <w:rsid w:val="0094254C"/>
    <w:rsid w:val="00985DDF"/>
    <w:rsid w:val="00992887"/>
    <w:rsid w:val="009A24D1"/>
    <w:rsid w:val="009A2905"/>
    <w:rsid w:val="009F632D"/>
    <w:rsid w:val="00A5276A"/>
    <w:rsid w:val="00A54ACC"/>
    <w:rsid w:val="00A628FF"/>
    <w:rsid w:val="00A70E7E"/>
    <w:rsid w:val="00A87B8F"/>
    <w:rsid w:val="00AB153B"/>
    <w:rsid w:val="00AC5BBC"/>
    <w:rsid w:val="00AC6E5F"/>
    <w:rsid w:val="00AE3B2C"/>
    <w:rsid w:val="00AF661C"/>
    <w:rsid w:val="00B34141"/>
    <w:rsid w:val="00B428A5"/>
    <w:rsid w:val="00B474D4"/>
    <w:rsid w:val="00BF3601"/>
    <w:rsid w:val="00BF7583"/>
    <w:rsid w:val="00C32249"/>
    <w:rsid w:val="00C478C0"/>
    <w:rsid w:val="00C56FFC"/>
    <w:rsid w:val="00C6298B"/>
    <w:rsid w:val="00C77AC5"/>
    <w:rsid w:val="00C93A4B"/>
    <w:rsid w:val="00CC0410"/>
    <w:rsid w:val="00CC1ACE"/>
    <w:rsid w:val="00CE58E4"/>
    <w:rsid w:val="00D2005E"/>
    <w:rsid w:val="00D26704"/>
    <w:rsid w:val="00D505B2"/>
    <w:rsid w:val="00D546D7"/>
    <w:rsid w:val="00D63EC9"/>
    <w:rsid w:val="00D877C6"/>
    <w:rsid w:val="00D936C3"/>
    <w:rsid w:val="00D968FF"/>
    <w:rsid w:val="00DA5984"/>
    <w:rsid w:val="00DC5C7C"/>
    <w:rsid w:val="00DD795A"/>
    <w:rsid w:val="00DF14F1"/>
    <w:rsid w:val="00E11E5F"/>
    <w:rsid w:val="00E212DE"/>
    <w:rsid w:val="00E41CEC"/>
    <w:rsid w:val="00E7299E"/>
    <w:rsid w:val="00E87073"/>
    <w:rsid w:val="00EB41A3"/>
    <w:rsid w:val="00ED5E20"/>
    <w:rsid w:val="00F21FD2"/>
    <w:rsid w:val="00F46694"/>
    <w:rsid w:val="00F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19FD"/>
  <w15:chartTrackingRefBased/>
  <w15:docId w15:val="{56C16546-161B-45A5-988A-8CFDC379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0E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628F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F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F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opzz2</dc:creator>
  <cp:keywords/>
  <dc:description/>
  <cp:lastModifiedBy>Norbert Kusiak</cp:lastModifiedBy>
  <cp:revision>41</cp:revision>
  <cp:lastPrinted>2023-03-07T08:05:00Z</cp:lastPrinted>
  <dcterms:created xsi:type="dcterms:W3CDTF">2023-03-07T12:07:00Z</dcterms:created>
  <dcterms:modified xsi:type="dcterms:W3CDTF">2023-03-16T15:12:00Z</dcterms:modified>
</cp:coreProperties>
</file>